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289D" w14:textId="77777777" w:rsidR="00D74363" w:rsidRPr="00D74363" w:rsidRDefault="00D74363" w:rsidP="00D74363">
      <w:pPr>
        <w:spacing w:after="0" w:line="240" w:lineRule="auto"/>
        <w:rPr>
          <w:rFonts w:ascii="Times New Roman" w:eastAsia="Times New Roman" w:hAnsi="Times New Roman" w:cs="Times New Roman"/>
          <w:vanish/>
          <w:sz w:val="24"/>
          <w:szCs w:val="24"/>
        </w:rPr>
      </w:pPr>
    </w:p>
    <w:p w14:paraId="202AC343" w14:textId="77777777" w:rsidR="00D74363" w:rsidRPr="00D74363" w:rsidRDefault="00D74363" w:rsidP="00D74363">
      <w:pPr>
        <w:spacing w:after="0" w:line="240" w:lineRule="auto"/>
        <w:rPr>
          <w:rFonts w:ascii="Times New Roman" w:eastAsia="Times New Roman" w:hAnsi="Times New Roman" w:cs="Times New Roman"/>
          <w:vanish/>
          <w:sz w:val="24"/>
          <w:szCs w:val="24"/>
        </w:rPr>
      </w:pPr>
    </w:p>
    <w:tbl>
      <w:tblPr>
        <w:tblpPr w:leftFromText="180" w:rightFromText="180" w:horzAnchor="margin" w:tblpY="600"/>
        <w:tblW w:w="5000" w:type="pct"/>
        <w:tblCellMar>
          <w:left w:w="0" w:type="dxa"/>
          <w:right w:w="0" w:type="dxa"/>
        </w:tblCellMar>
        <w:tblLook w:val="04A0" w:firstRow="1" w:lastRow="0" w:firstColumn="1" w:lastColumn="0" w:noHBand="0" w:noVBand="1"/>
      </w:tblPr>
      <w:tblGrid>
        <w:gridCol w:w="9360"/>
      </w:tblGrid>
      <w:tr w:rsidR="00D74363" w:rsidRPr="00D74363" w14:paraId="0F7347D1" w14:textId="77777777" w:rsidTr="00D7436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74363" w:rsidRPr="00D74363" w14:paraId="5D7315D2" w14:textId="77777777" w:rsidTr="00D74363">
              <w:tc>
                <w:tcPr>
                  <w:tcW w:w="0" w:type="auto"/>
                  <w:tcMar>
                    <w:top w:w="150" w:type="dxa"/>
                    <w:left w:w="300" w:type="dxa"/>
                    <w:bottom w:w="150" w:type="dxa"/>
                    <w:right w:w="300" w:type="dxa"/>
                  </w:tcMar>
                  <w:hideMark/>
                </w:tcPr>
                <w:p w14:paraId="1F7640C1" w14:textId="3BBBB3B8" w:rsidR="00D74363" w:rsidRPr="00D74363" w:rsidRDefault="00D74363" w:rsidP="00D74363">
                  <w:pPr>
                    <w:framePr w:hSpace="180" w:wrap="around" w:hAnchor="margin" w:y="600"/>
                    <w:spacing w:after="0" w:line="240" w:lineRule="auto"/>
                    <w:rPr>
                      <w:rFonts w:ascii="Arial" w:eastAsia="Times New Roman" w:hAnsi="Arial" w:cs="Arial"/>
                      <w:color w:val="172B4D"/>
                      <w:sz w:val="21"/>
                      <w:szCs w:val="21"/>
                    </w:rPr>
                  </w:pPr>
                </w:p>
                <w:p w14:paraId="169EF6AB" w14:textId="77777777" w:rsidR="00D74363" w:rsidRPr="00D74363" w:rsidRDefault="00D74363" w:rsidP="00D74363">
                  <w:pPr>
                    <w:framePr w:hSpace="180" w:wrap="around" w:hAnchor="margin" w:y="600"/>
                    <w:spacing w:after="0" w:line="240" w:lineRule="auto"/>
                    <w:rPr>
                      <w:rFonts w:ascii="Arial" w:eastAsia="Times New Roman" w:hAnsi="Arial" w:cs="Arial"/>
                      <w:color w:val="172B4D"/>
                      <w:sz w:val="21"/>
                      <w:szCs w:val="21"/>
                    </w:rPr>
                  </w:pPr>
                </w:p>
                <w:p w14:paraId="6B69CDB1" w14:textId="77777777" w:rsidR="00D74363" w:rsidRPr="00D74363" w:rsidRDefault="00D74363" w:rsidP="00D74363">
                  <w:pPr>
                    <w:framePr w:hSpace="180" w:wrap="around" w:hAnchor="margin" w:y="600"/>
                    <w:spacing w:after="0" w:line="240" w:lineRule="auto"/>
                    <w:rPr>
                      <w:rFonts w:ascii="Arial" w:eastAsia="Times New Roman" w:hAnsi="Arial" w:cs="Arial"/>
                      <w:color w:val="172B4D"/>
                      <w:sz w:val="21"/>
                      <w:szCs w:val="21"/>
                    </w:rPr>
                  </w:pPr>
                  <w:r w:rsidRPr="00D74363">
                    <w:rPr>
                      <w:rFonts w:ascii="Arial" w:eastAsia="Times New Roman" w:hAnsi="Arial" w:cs="Arial"/>
                      <w:color w:val="3A393C"/>
                      <w:sz w:val="21"/>
                      <w:szCs w:val="21"/>
                    </w:rPr>
                    <w:t>I hope this message finds you well.</w:t>
                  </w:r>
                </w:p>
                <w:p w14:paraId="5504FBC1" w14:textId="77777777" w:rsidR="00D74363" w:rsidRPr="00D74363" w:rsidRDefault="00D74363" w:rsidP="00D74363">
                  <w:pPr>
                    <w:framePr w:hSpace="180" w:wrap="around" w:hAnchor="margin" w:y="600"/>
                    <w:spacing w:after="0" w:line="240" w:lineRule="auto"/>
                    <w:rPr>
                      <w:rFonts w:ascii="Arial" w:eastAsia="Times New Roman" w:hAnsi="Arial" w:cs="Arial"/>
                      <w:color w:val="172B4D"/>
                      <w:sz w:val="21"/>
                      <w:szCs w:val="21"/>
                    </w:rPr>
                  </w:pPr>
                </w:p>
                <w:p w14:paraId="3B3B1014" w14:textId="254CC2DC" w:rsidR="00D74363" w:rsidRPr="00D74363" w:rsidRDefault="00D74363" w:rsidP="00D74363">
                  <w:pPr>
                    <w:framePr w:hSpace="180" w:wrap="around" w:hAnchor="margin" w:y="600"/>
                    <w:spacing w:after="0" w:line="240" w:lineRule="auto"/>
                    <w:rPr>
                      <w:rFonts w:ascii="Arial" w:eastAsia="Times New Roman" w:hAnsi="Arial" w:cs="Arial"/>
                      <w:color w:val="172B4D"/>
                      <w:sz w:val="21"/>
                      <w:szCs w:val="21"/>
                    </w:rPr>
                  </w:pPr>
                  <w:proofErr w:type="gramStart"/>
                  <w:r w:rsidRPr="00D74363">
                    <w:rPr>
                      <w:rFonts w:ascii="Arial" w:eastAsia="Times New Roman" w:hAnsi="Arial" w:cs="Arial"/>
                      <w:color w:val="3A393C"/>
                      <w:sz w:val="21"/>
                      <w:szCs w:val="21"/>
                    </w:rPr>
                    <w:t>In an effort to</w:t>
                  </w:r>
                  <w:proofErr w:type="gramEnd"/>
                  <w:r w:rsidRPr="00D74363">
                    <w:rPr>
                      <w:rFonts w:ascii="Arial" w:eastAsia="Times New Roman" w:hAnsi="Arial" w:cs="Arial"/>
                      <w:color w:val="3A393C"/>
                      <w:sz w:val="21"/>
                      <w:szCs w:val="21"/>
                    </w:rPr>
                    <w:t xml:space="preserve"> keep you informed on not only </w:t>
                  </w:r>
                  <w:r w:rsidRPr="00D74363">
                    <w:rPr>
                      <w:rFonts w:ascii="Arial" w:eastAsia="Times New Roman" w:hAnsi="Arial" w:cs="Arial"/>
                      <w:sz w:val="21"/>
                      <w:szCs w:val="21"/>
                    </w:rPr>
                    <w:t>what is happening in our own state</w:t>
                  </w:r>
                  <w:r w:rsidRPr="00D74363">
                    <w:rPr>
                      <w:rFonts w:ascii="Arial" w:eastAsia="Times New Roman" w:hAnsi="Arial" w:cs="Arial"/>
                      <w:color w:val="3A393C"/>
                      <w:sz w:val="21"/>
                      <w:szCs w:val="21"/>
                    </w:rPr>
                    <w:t xml:space="preserve">, but in our region, we have collaborated with our fellow New England states to bring you the latest updates on legislation, regulation, and executive announcements. </w:t>
                  </w:r>
                </w:p>
                <w:p w14:paraId="63E4977F" w14:textId="77777777" w:rsidR="00D74363" w:rsidRPr="00D74363" w:rsidRDefault="00D74363" w:rsidP="00D74363">
                  <w:pPr>
                    <w:framePr w:hSpace="180" w:wrap="around" w:hAnchor="margin" w:y="600"/>
                    <w:spacing w:after="0" w:line="240" w:lineRule="auto"/>
                    <w:rPr>
                      <w:rFonts w:ascii="Arial" w:eastAsia="Times New Roman" w:hAnsi="Arial" w:cs="Arial"/>
                      <w:color w:val="172B4D"/>
                      <w:sz w:val="21"/>
                      <w:szCs w:val="21"/>
                    </w:rPr>
                  </w:pPr>
                </w:p>
                <w:p w14:paraId="5394C0DF" w14:textId="77777777" w:rsidR="00D74363" w:rsidRPr="00D74363" w:rsidRDefault="00D74363" w:rsidP="00D74363">
                  <w:pPr>
                    <w:framePr w:hSpace="180" w:wrap="around" w:hAnchor="margin" w:y="600"/>
                    <w:spacing w:after="0" w:line="240" w:lineRule="auto"/>
                    <w:rPr>
                      <w:rFonts w:ascii="Arial" w:eastAsia="Times New Roman" w:hAnsi="Arial" w:cs="Arial"/>
                      <w:color w:val="172B4D"/>
                      <w:sz w:val="21"/>
                      <w:szCs w:val="21"/>
                    </w:rPr>
                  </w:pPr>
                  <w:r w:rsidRPr="00D74363">
                    <w:rPr>
                      <w:rFonts w:ascii="Arial" w:eastAsia="Times New Roman" w:hAnsi="Arial" w:cs="Arial"/>
                      <w:color w:val="3A393C"/>
                      <w:sz w:val="21"/>
                      <w:szCs w:val="21"/>
                    </w:rPr>
                    <w:t xml:space="preserve">If you have any questions or if we can help in any way, as always, please reach out. </w:t>
                  </w:r>
                </w:p>
                <w:p w14:paraId="0CB80DC5" w14:textId="77777777" w:rsidR="00D74363" w:rsidRPr="00D74363" w:rsidRDefault="00D74363" w:rsidP="00D74363">
                  <w:pPr>
                    <w:framePr w:hSpace="180" w:wrap="around" w:hAnchor="margin" w:y="600"/>
                    <w:spacing w:after="0" w:line="240" w:lineRule="auto"/>
                    <w:rPr>
                      <w:rFonts w:ascii="Arial" w:eastAsia="Times New Roman" w:hAnsi="Arial" w:cs="Arial"/>
                      <w:color w:val="172B4D"/>
                      <w:sz w:val="21"/>
                      <w:szCs w:val="21"/>
                    </w:rPr>
                  </w:pPr>
                </w:p>
                <w:p w14:paraId="0BF5017B" w14:textId="51468707" w:rsidR="00D74363" w:rsidRDefault="00D74363" w:rsidP="00D74363">
                  <w:pPr>
                    <w:framePr w:hSpace="180" w:wrap="around" w:hAnchor="margin" w:y="600"/>
                    <w:spacing w:after="0" w:line="240" w:lineRule="auto"/>
                    <w:rPr>
                      <w:rFonts w:ascii="Arial" w:eastAsia="Times New Roman" w:hAnsi="Arial" w:cs="Arial"/>
                      <w:color w:val="3A393C"/>
                      <w:sz w:val="21"/>
                      <w:szCs w:val="21"/>
                    </w:rPr>
                  </w:pPr>
                  <w:r w:rsidRPr="00D74363">
                    <w:rPr>
                      <w:rFonts w:ascii="Arial" w:eastAsia="Times New Roman" w:hAnsi="Arial" w:cs="Arial"/>
                      <w:color w:val="3A393C"/>
                      <w:sz w:val="21"/>
                      <w:szCs w:val="21"/>
                    </w:rPr>
                    <w:t>Be well,</w:t>
                  </w:r>
                </w:p>
                <w:p w14:paraId="19B6EBFD" w14:textId="14734CF2" w:rsidR="00D74363" w:rsidRDefault="007A6759" w:rsidP="00D74363">
                  <w:pPr>
                    <w:framePr w:hSpace="180" w:wrap="around" w:hAnchor="margin" w:y="600"/>
                    <w:spacing w:after="0" w:line="240" w:lineRule="auto"/>
                    <w:rPr>
                      <w:rFonts w:ascii="Arial" w:eastAsia="Times New Roman" w:hAnsi="Arial" w:cs="Arial"/>
                      <w:color w:val="3A393C"/>
                      <w:sz w:val="21"/>
                      <w:szCs w:val="21"/>
                    </w:rPr>
                  </w:pPr>
                  <w:r>
                    <w:rPr>
                      <w:rFonts w:ascii="Arial" w:eastAsia="Times New Roman" w:hAnsi="Arial" w:cs="Arial"/>
                      <w:color w:val="3A393C"/>
                      <w:sz w:val="21"/>
                      <w:szCs w:val="21"/>
                    </w:rPr>
                    <w:t>Amy Pitter</w:t>
                  </w:r>
                </w:p>
                <w:p w14:paraId="265B9830" w14:textId="749E7CFC" w:rsidR="007A6759" w:rsidRDefault="007A6759" w:rsidP="00D74363">
                  <w:pPr>
                    <w:framePr w:hSpace="180" w:wrap="around" w:hAnchor="margin" w:y="600"/>
                    <w:spacing w:after="0" w:line="240" w:lineRule="auto"/>
                    <w:rPr>
                      <w:rFonts w:ascii="Arial" w:eastAsia="Times New Roman" w:hAnsi="Arial" w:cs="Arial"/>
                      <w:color w:val="3A393C"/>
                      <w:sz w:val="21"/>
                      <w:szCs w:val="21"/>
                    </w:rPr>
                  </w:pPr>
                  <w:r>
                    <w:rPr>
                      <w:rFonts w:ascii="Arial" w:eastAsia="Times New Roman" w:hAnsi="Arial" w:cs="Arial"/>
                      <w:color w:val="3A393C"/>
                      <w:sz w:val="21"/>
                      <w:szCs w:val="21"/>
                    </w:rPr>
                    <w:t>President &amp; CEO</w:t>
                  </w:r>
                  <w:bookmarkStart w:id="0" w:name="_GoBack"/>
                  <w:bookmarkEnd w:id="0"/>
                </w:p>
                <w:p w14:paraId="14FDA4B2" w14:textId="77777777" w:rsidR="00D74363" w:rsidRDefault="00D74363" w:rsidP="00D74363">
                  <w:pPr>
                    <w:framePr w:hSpace="180" w:wrap="around" w:hAnchor="margin" w:y="600"/>
                    <w:spacing w:after="0" w:line="240" w:lineRule="auto"/>
                    <w:rPr>
                      <w:rFonts w:ascii="Arial" w:eastAsia="Times New Roman" w:hAnsi="Arial" w:cs="Arial"/>
                      <w:color w:val="3A393C"/>
                      <w:sz w:val="21"/>
                      <w:szCs w:val="21"/>
                    </w:rPr>
                  </w:pPr>
                </w:p>
                <w:p w14:paraId="23919890" w14:textId="77777777" w:rsidR="00D74363" w:rsidRPr="00D74363" w:rsidRDefault="00D74363" w:rsidP="00D74363">
                  <w:pPr>
                    <w:framePr w:hSpace="180" w:wrap="around" w:hAnchor="margin" w:y="600"/>
                    <w:spacing w:after="0" w:line="240" w:lineRule="auto"/>
                    <w:rPr>
                      <w:rFonts w:ascii="Arial" w:eastAsia="Times New Roman" w:hAnsi="Arial" w:cs="Arial"/>
                      <w:color w:val="403F42"/>
                      <w:sz w:val="21"/>
                      <w:szCs w:val="21"/>
                    </w:rPr>
                  </w:pPr>
                  <w:r w:rsidRPr="00D74363">
                    <w:rPr>
                      <w:rFonts w:ascii="Arial" w:eastAsia="Times New Roman" w:hAnsi="Arial" w:cs="Arial"/>
                      <w:b/>
                      <w:bCs/>
                      <w:color w:val="00457C"/>
                      <w:sz w:val="24"/>
                      <w:szCs w:val="24"/>
                    </w:rPr>
                    <w:t>Connecticut</w:t>
                  </w:r>
                </w:p>
                <w:p w14:paraId="2396A122" w14:textId="77777777" w:rsidR="00D74363" w:rsidRPr="00D74363" w:rsidRDefault="00D74363" w:rsidP="00D74363">
                  <w:pPr>
                    <w:framePr w:hSpace="180" w:wrap="around" w:hAnchor="margin" w:y="600"/>
                    <w:spacing w:after="0" w:line="240" w:lineRule="auto"/>
                    <w:rPr>
                      <w:rFonts w:ascii="Arial" w:eastAsia="Times New Roman" w:hAnsi="Arial" w:cs="Arial"/>
                      <w:color w:val="403F42"/>
                      <w:sz w:val="21"/>
                      <w:szCs w:val="21"/>
                    </w:rPr>
                  </w:pPr>
                </w:p>
                <w:p w14:paraId="64B06081" w14:textId="77777777" w:rsidR="00D74363" w:rsidRPr="00D74363" w:rsidRDefault="00D74363" w:rsidP="00D74363">
                  <w:pPr>
                    <w:framePr w:hSpace="180" w:wrap="around" w:hAnchor="margin" w:y="600"/>
                    <w:spacing w:after="0" w:line="240" w:lineRule="auto"/>
                    <w:rPr>
                      <w:rFonts w:ascii="Arial" w:eastAsia="Times New Roman" w:hAnsi="Arial" w:cs="Arial"/>
                      <w:color w:val="403F42"/>
                      <w:sz w:val="21"/>
                      <w:szCs w:val="21"/>
                    </w:rPr>
                  </w:pPr>
                  <w:r w:rsidRPr="00D74363">
                    <w:rPr>
                      <w:rFonts w:ascii="Arial" w:eastAsia="Times New Roman" w:hAnsi="Arial" w:cs="Arial"/>
                      <w:color w:val="403F42"/>
                      <w:sz w:val="21"/>
                      <w:szCs w:val="21"/>
                    </w:rPr>
                    <w:t>The state of Connecticut will be pursuing a legislative session in July to take up the issues of absentee ballots and police transparency. Phase two of the reopening of the state commenced on June 17th; if everything goes as planned phase three will begin mid-July. </w:t>
                  </w:r>
                  <w:hyperlink r:id="rId9" w:tgtFrame="_blank" w:history="1">
                    <w:r w:rsidRPr="00D74363">
                      <w:rPr>
                        <w:rFonts w:ascii="Arial" w:eastAsia="Times New Roman" w:hAnsi="Arial" w:cs="Arial"/>
                        <w:color w:val="00457C"/>
                        <w:sz w:val="21"/>
                        <w:szCs w:val="21"/>
                        <w:u w:val="single"/>
                      </w:rPr>
                      <w:t>Read the Connecticut news here.</w:t>
                    </w:r>
                  </w:hyperlink>
                  <w:r w:rsidRPr="00D74363">
                    <w:rPr>
                      <w:rFonts w:ascii="Arial" w:eastAsia="Times New Roman" w:hAnsi="Arial" w:cs="Arial"/>
                      <w:color w:val="403F42"/>
                      <w:sz w:val="21"/>
                      <w:szCs w:val="21"/>
                    </w:rPr>
                    <w:t xml:space="preserve"> </w:t>
                  </w:r>
                </w:p>
              </w:tc>
            </w:tr>
          </w:tbl>
          <w:p w14:paraId="2318F4C7" w14:textId="77777777" w:rsidR="00D74363" w:rsidRPr="00D74363" w:rsidRDefault="00D74363" w:rsidP="00D74363">
            <w:pPr>
              <w:spacing w:after="0" w:line="240" w:lineRule="auto"/>
              <w:rPr>
                <w:rFonts w:ascii="Times New Roman" w:eastAsia="Times New Roman" w:hAnsi="Times New Roman" w:cs="Times New Roman"/>
                <w:color w:val="000000"/>
                <w:sz w:val="24"/>
                <w:szCs w:val="24"/>
              </w:rPr>
            </w:pPr>
          </w:p>
        </w:tc>
      </w:tr>
    </w:tbl>
    <w:p w14:paraId="5496E861" w14:textId="77777777" w:rsidR="00D74363" w:rsidRPr="00D74363" w:rsidRDefault="00D74363" w:rsidP="00D743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74363" w:rsidRPr="00D74363" w14:paraId="2B5443BB" w14:textId="77777777" w:rsidTr="00D7436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74363" w:rsidRPr="00D74363" w14:paraId="0EBB19DF" w14:textId="77777777" w:rsidTr="00D74363">
              <w:tc>
                <w:tcPr>
                  <w:tcW w:w="0" w:type="auto"/>
                  <w:tcMar>
                    <w:top w:w="150" w:type="dxa"/>
                    <w:left w:w="300" w:type="dxa"/>
                    <w:bottom w:w="150" w:type="dxa"/>
                    <w:right w:w="300" w:type="dxa"/>
                  </w:tcMar>
                  <w:hideMark/>
                </w:tcPr>
                <w:p w14:paraId="3C5DA7B5" w14:textId="77777777" w:rsidR="00D74363" w:rsidRPr="00D74363" w:rsidRDefault="00D74363" w:rsidP="00D74363">
                  <w:pPr>
                    <w:spacing w:after="0" w:line="240" w:lineRule="auto"/>
                    <w:rPr>
                      <w:rFonts w:ascii="Arial" w:eastAsia="Times New Roman" w:hAnsi="Arial" w:cs="Arial"/>
                      <w:color w:val="403F42"/>
                      <w:sz w:val="21"/>
                      <w:szCs w:val="21"/>
                    </w:rPr>
                  </w:pPr>
                  <w:r w:rsidRPr="00D74363">
                    <w:rPr>
                      <w:rFonts w:ascii="Arial" w:eastAsia="Times New Roman" w:hAnsi="Arial" w:cs="Arial"/>
                      <w:b/>
                      <w:bCs/>
                      <w:color w:val="00457C"/>
                      <w:sz w:val="24"/>
                      <w:szCs w:val="24"/>
                    </w:rPr>
                    <w:t>Massachusetts</w:t>
                  </w:r>
                </w:p>
                <w:p w14:paraId="6FF795C1" w14:textId="77777777" w:rsidR="00D74363" w:rsidRPr="00D74363" w:rsidRDefault="00D74363" w:rsidP="00D74363">
                  <w:pPr>
                    <w:spacing w:after="0" w:line="240" w:lineRule="auto"/>
                    <w:rPr>
                      <w:rFonts w:ascii="Arial" w:eastAsia="Times New Roman" w:hAnsi="Arial" w:cs="Arial"/>
                      <w:color w:val="403F42"/>
                      <w:sz w:val="21"/>
                      <w:szCs w:val="21"/>
                    </w:rPr>
                  </w:pPr>
                </w:p>
                <w:p w14:paraId="08390680" w14:textId="77777777" w:rsidR="00D74363" w:rsidRPr="00D74363" w:rsidRDefault="00D74363" w:rsidP="00D74363">
                  <w:pPr>
                    <w:spacing w:after="0" w:line="240" w:lineRule="auto"/>
                    <w:rPr>
                      <w:rFonts w:ascii="Arial" w:eastAsia="Times New Roman" w:hAnsi="Arial" w:cs="Arial"/>
                      <w:color w:val="403F42"/>
                      <w:sz w:val="21"/>
                      <w:szCs w:val="21"/>
                    </w:rPr>
                  </w:pPr>
                  <w:r w:rsidRPr="00D74363">
                    <w:rPr>
                      <w:rFonts w:ascii="Arial" w:eastAsia="Times New Roman" w:hAnsi="Arial" w:cs="Arial"/>
                      <w:color w:val="403F42"/>
                      <w:sz w:val="21"/>
                      <w:szCs w:val="21"/>
                    </w:rPr>
                    <w:t>Governor Baker signed an interim budget bill on Friday, June 26th funding state government for the month of July as state legislators continue to develop a budget for fiscal year 2021. The Massachusetts Senate passed vote-by-mail legislation in mid-June that provides voters with additional options to vote in the November election.</w:t>
                  </w:r>
                  <w:r w:rsidRPr="00D74363">
                    <w:rPr>
                      <w:rFonts w:ascii="Arial" w:eastAsia="Times New Roman" w:hAnsi="Arial" w:cs="Arial"/>
                      <w:color w:val="000000"/>
                      <w:sz w:val="21"/>
                      <w:szCs w:val="21"/>
                    </w:rPr>
                    <w:t xml:space="preserve"> </w:t>
                  </w:r>
                  <w:hyperlink r:id="rId10" w:tgtFrame="_blank" w:history="1">
                    <w:r w:rsidRPr="00D74363">
                      <w:rPr>
                        <w:rFonts w:ascii="Arial" w:eastAsia="Times New Roman" w:hAnsi="Arial" w:cs="Arial"/>
                        <w:color w:val="00457C"/>
                        <w:sz w:val="21"/>
                        <w:szCs w:val="21"/>
                        <w:u w:val="single"/>
                      </w:rPr>
                      <w:t>Read more about Massachusetts here.</w:t>
                    </w:r>
                  </w:hyperlink>
                  <w:r w:rsidRPr="00D74363">
                    <w:rPr>
                      <w:rFonts w:ascii="Arial" w:eastAsia="Times New Roman" w:hAnsi="Arial" w:cs="Arial"/>
                      <w:color w:val="403F42"/>
                      <w:sz w:val="21"/>
                      <w:szCs w:val="21"/>
                    </w:rPr>
                    <w:t xml:space="preserve"> </w:t>
                  </w:r>
                </w:p>
              </w:tc>
            </w:tr>
          </w:tbl>
          <w:p w14:paraId="3ADC2A6C" w14:textId="77777777" w:rsidR="00D74363" w:rsidRPr="00D74363" w:rsidRDefault="00D74363" w:rsidP="00D74363">
            <w:pPr>
              <w:spacing w:after="0" w:line="240" w:lineRule="auto"/>
              <w:rPr>
                <w:rFonts w:ascii="Times New Roman" w:eastAsia="Times New Roman" w:hAnsi="Times New Roman" w:cs="Times New Roman"/>
                <w:color w:val="000000"/>
                <w:sz w:val="24"/>
                <w:szCs w:val="24"/>
              </w:rPr>
            </w:pPr>
          </w:p>
        </w:tc>
      </w:tr>
    </w:tbl>
    <w:p w14:paraId="5AB7363F" w14:textId="77777777" w:rsidR="00D74363" w:rsidRPr="00D74363" w:rsidRDefault="00D74363" w:rsidP="00D743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74363" w:rsidRPr="00D74363" w14:paraId="43850080" w14:textId="77777777" w:rsidTr="00D7436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74363" w:rsidRPr="00D74363" w14:paraId="044BCCC4" w14:textId="77777777" w:rsidTr="00D74363">
              <w:tc>
                <w:tcPr>
                  <w:tcW w:w="0" w:type="auto"/>
                  <w:tcMar>
                    <w:top w:w="150" w:type="dxa"/>
                    <w:left w:w="300" w:type="dxa"/>
                    <w:bottom w:w="150" w:type="dxa"/>
                    <w:right w:w="300" w:type="dxa"/>
                  </w:tcMar>
                  <w:hideMark/>
                </w:tcPr>
                <w:p w14:paraId="41A8FC82" w14:textId="77777777" w:rsidR="00D74363" w:rsidRPr="00D74363" w:rsidRDefault="00D74363" w:rsidP="00D74363">
                  <w:pPr>
                    <w:spacing w:after="0" w:line="240" w:lineRule="auto"/>
                    <w:rPr>
                      <w:rFonts w:ascii="Arial" w:eastAsia="Times New Roman" w:hAnsi="Arial" w:cs="Arial"/>
                      <w:color w:val="403F42"/>
                      <w:sz w:val="21"/>
                      <w:szCs w:val="21"/>
                    </w:rPr>
                  </w:pPr>
                  <w:r w:rsidRPr="00D74363">
                    <w:rPr>
                      <w:rFonts w:ascii="Arial" w:eastAsia="Times New Roman" w:hAnsi="Arial" w:cs="Arial"/>
                      <w:b/>
                      <w:bCs/>
                      <w:color w:val="00457C"/>
                      <w:sz w:val="24"/>
                      <w:szCs w:val="24"/>
                    </w:rPr>
                    <w:t>Maine</w:t>
                  </w:r>
                </w:p>
                <w:p w14:paraId="0AEBD71B" w14:textId="77777777" w:rsidR="00D74363" w:rsidRPr="00D74363" w:rsidRDefault="00D74363" w:rsidP="00D74363">
                  <w:pPr>
                    <w:spacing w:after="0" w:line="240" w:lineRule="auto"/>
                    <w:rPr>
                      <w:rFonts w:ascii="Arial" w:eastAsia="Times New Roman" w:hAnsi="Arial" w:cs="Arial"/>
                      <w:color w:val="403F42"/>
                      <w:sz w:val="21"/>
                      <w:szCs w:val="21"/>
                    </w:rPr>
                  </w:pPr>
                </w:p>
                <w:p w14:paraId="14A7CC0D" w14:textId="77777777" w:rsidR="00D74363" w:rsidRPr="00D74363" w:rsidRDefault="00D74363" w:rsidP="00D74363">
                  <w:pPr>
                    <w:spacing w:after="0" w:line="240" w:lineRule="auto"/>
                    <w:rPr>
                      <w:rFonts w:ascii="Arial" w:eastAsia="Times New Roman" w:hAnsi="Arial" w:cs="Arial"/>
                      <w:color w:val="403F42"/>
                      <w:sz w:val="21"/>
                      <w:szCs w:val="21"/>
                    </w:rPr>
                  </w:pPr>
                  <w:r w:rsidRPr="00D74363">
                    <w:rPr>
                      <w:rFonts w:ascii="Arial" w:eastAsia="Times New Roman" w:hAnsi="Arial" w:cs="Arial"/>
                      <w:color w:val="403F42"/>
                      <w:sz w:val="21"/>
                      <w:szCs w:val="21"/>
                    </w:rPr>
                    <w:t xml:space="preserve">MECPA representatives met with members of Maine Revenue Service and the State’s Tax Policy Office to encourage the Governor to convene the legislature to pass legislation to rectify the divergence between Maine’s tax code and aspects of the federal code. No action has yet to be taken. </w:t>
                  </w:r>
                  <w:hyperlink r:id="rId11" w:tgtFrame="_blank" w:history="1">
                    <w:r w:rsidRPr="00D74363">
                      <w:rPr>
                        <w:rFonts w:ascii="Arial" w:eastAsia="Times New Roman" w:hAnsi="Arial" w:cs="Arial"/>
                        <w:color w:val="00457C"/>
                        <w:sz w:val="21"/>
                        <w:szCs w:val="21"/>
                        <w:u w:val="single"/>
                      </w:rPr>
                      <w:t>View more information here.</w:t>
                    </w:r>
                  </w:hyperlink>
                  <w:r w:rsidRPr="00D74363">
                    <w:rPr>
                      <w:rFonts w:ascii="Arial" w:eastAsia="Times New Roman" w:hAnsi="Arial" w:cs="Arial"/>
                      <w:color w:val="403F42"/>
                      <w:sz w:val="21"/>
                      <w:szCs w:val="21"/>
                    </w:rPr>
                    <w:t xml:space="preserve"> </w:t>
                  </w:r>
                </w:p>
              </w:tc>
            </w:tr>
          </w:tbl>
          <w:p w14:paraId="6AFB3DF6" w14:textId="77777777" w:rsidR="00D74363" w:rsidRPr="00D74363" w:rsidRDefault="00D74363" w:rsidP="00D74363">
            <w:pPr>
              <w:spacing w:after="0" w:line="240" w:lineRule="auto"/>
              <w:rPr>
                <w:rFonts w:ascii="Times New Roman" w:eastAsia="Times New Roman" w:hAnsi="Times New Roman" w:cs="Times New Roman"/>
                <w:color w:val="000000"/>
                <w:sz w:val="24"/>
                <w:szCs w:val="24"/>
              </w:rPr>
            </w:pPr>
          </w:p>
        </w:tc>
      </w:tr>
    </w:tbl>
    <w:p w14:paraId="60710B56" w14:textId="77777777" w:rsidR="00D74363" w:rsidRPr="00D74363" w:rsidRDefault="00D74363" w:rsidP="00D743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74363" w:rsidRPr="00D74363" w14:paraId="5560DF1F" w14:textId="77777777" w:rsidTr="00D7436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74363" w:rsidRPr="00D74363" w14:paraId="3E7BA55B" w14:textId="77777777" w:rsidTr="00D74363">
              <w:tc>
                <w:tcPr>
                  <w:tcW w:w="0" w:type="auto"/>
                  <w:tcMar>
                    <w:top w:w="150" w:type="dxa"/>
                    <w:left w:w="300" w:type="dxa"/>
                    <w:bottom w:w="150" w:type="dxa"/>
                    <w:right w:w="300" w:type="dxa"/>
                  </w:tcMar>
                  <w:hideMark/>
                </w:tcPr>
                <w:p w14:paraId="6BCCBE1A" w14:textId="77777777" w:rsidR="00D74363" w:rsidRPr="00D74363" w:rsidRDefault="00D74363" w:rsidP="00D74363">
                  <w:pPr>
                    <w:spacing w:after="0" w:line="240" w:lineRule="auto"/>
                    <w:rPr>
                      <w:rFonts w:ascii="Arial" w:eastAsia="Times New Roman" w:hAnsi="Arial" w:cs="Arial"/>
                      <w:color w:val="403F42"/>
                      <w:sz w:val="21"/>
                      <w:szCs w:val="21"/>
                    </w:rPr>
                  </w:pPr>
                  <w:r w:rsidRPr="00D74363">
                    <w:rPr>
                      <w:rFonts w:ascii="Arial" w:eastAsia="Times New Roman" w:hAnsi="Arial" w:cs="Arial"/>
                      <w:b/>
                      <w:bCs/>
                      <w:color w:val="00457C"/>
                      <w:sz w:val="24"/>
                      <w:szCs w:val="24"/>
                    </w:rPr>
                    <w:t>Vermont</w:t>
                  </w:r>
                </w:p>
                <w:p w14:paraId="28A5DFD0" w14:textId="77777777" w:rsidR="00D74363" w:rsidRPr="00D74363" w:rsidRDefault="00D74363" w:rsidP="00D74363">
                  <w:pPr>
                    <w:spacing w:after="0" w:line="240" w:lineRule="auto"/>
                    <w:rPr>
                      <w:rFonts w:ascii="Arial" w:eastAsia="Times New Roman" w:hAnsi="Arial" w:cs="Arial"/>
                      <w:color w:val="403F42"/>
                      <w:sz w:val="21"/>
                      <w:szCs w:val="21"/>
                    </w:rPr>
                  </w:pPr>
                </w:p>
                <w:p w14:paraId="7E87E57B" w14:textId="77777777" w:rsidR="00D74363" w:rsidRPr="00D74363" w:rsidRDefault="00D74363" w:rsidP="00D74363">
                  <w:pPr>
                    <w:spacing w:after="0" w:line="240" w:lineRule="auto"/>
                    <w:rPr>
                      <w:rFonts w:ascii="Arial" w:eastAsia="Times New Roman" w:hAnsi="Arial" w:cs="Arial"/>
                      <w:color w:val="403F42"/>
                      <w:sz w:val="21"/>
                      <w:szCs w:val="21"/>
                    </w:rPr>
                  </w:pPr>
                  <w:r w:rsidRPr="00D74363">
                    <w:rPr>
                      <w:rFonts w:ascii="Arial" w:eastAsia="Times New Roman" w:hAnsi="Arial" w:cs="Arial"/>
                      <w:color w:val="403F42"/>
                      <w:sz w:val="21"/>
                      <w:szCs w:val="21"/>
                    </w:rPr>
                    <w:t xml:space="preserve">In Vermont, lawmakers are expected to reconvene in mid-August for an additional session that is budgeted to last six weeks. During that latter session, the primary focus is expected to again be on revenues and legislative response measures related to COVID-19. Updated revenue forecasts are due in July and those, along with other developments in-state and any in Washington, will help guide development of a FY21 Budget Bill for the remaining three quarters of FY21 and any other related bills. </w:t>
                  </w:r>
                  <w:hyperlink r:id="rId12" w:tgtFrame="_blank" w:history="1">
                    <w:r w:rsidRPr="00D74363">
                      <w:rPr>
                        <w:rFonts w:ascii="Arial" w:eastAsia="Times New Roman" w:hAnsi="Arial" w:cs="Arial"/>
                        <w:color w:val="00457C"/>
                        <w:sz w:val="21"/>
                        <w:szCs w:val="21"/>
                        <w:u w:val="single"/>
                      </w:rPr>
                      <w:t>Read Vermont's summary here.</w:t>
                    </w:r>
                  </w:hyperlink>
                  <w:r w:rsidRPr="00D74363">
                    <w:rPr>
                      <w:rFonts w:ascii="Arial" w:eastAsia="Times New Roman" w:hAnsi="Arial" w:cs="Arial"/>
                      <w:color w:val="403F42"/>
                      <w:sz w:val="21"/>
                      <w:szCs w:val="21"/>
                    </w:rPr>
                    <w:t xml:space="preserve"> </w:t>
                  </w:r>
                </w:p>
              </w:tc>
            </w:tr>
          </w:tbl>
          <w:p w14:paraId="28836FB3" w14:textId="77777777" w:rsidR="00D74363" w:rsidRPr="00D74363" w:rsidRDefault="00D74363" w:rsidP="00D74363">
            <w:pPr>
              <w:spacing w:after="0" w:line="240" w:lineRule="auto"/>
              <w:rPr>
                <w:rFonts w:ascii="Times New Roman" w:eastAsia="Times New Roman" w:hAnsi="Times New Roman" w:cs="Times New Roman"/>
                <w:color w:val="000000"/>
                <w:sz w:val="24"/>
                <w:szCs w:val="24"/>
              </w:rPr>
            </w:pPr>
          </w:p>
        </w:tc>
      </w:tr>
    </w:tbl>
    <w:p w14:paraId="005C91D7" w14:textId="77777777" w:rsidR="00D74363" w:rsidRPr="00D74363" w:rsidRDefault="00D74363" w:rsidP="00D743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74363" w:rsidRPr="00D74363" w14:paraId="0FE75E40" w14:textId="77777777" w:rsidTr="00D7436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74363" w:rsidRPr="00D74363" w14:paraId="568E6E87" w14:textId="77777777" w:rsidTr="00D74363">
              <w:tc>
                <w:tcPr>
                  <w:tcW w:w="0" w:type="auto"/>
                  <w:tcMar>
                    <w:top w:w="150" w:type="dxa"/>
                    <w:left w:w="300" w:type="dxa"/>
                    <w:bottom w:w="150" w:type="dxa"/>
                    <w:right w:w="300" w:type="dxa"/>
                  </w:tcMar>
                  <w:hideMark/>
                </w:tcPr>
                <w:p w14:paraId="7A5395F5" w14:textId="77777777" w:rsidR="00D74363" w:rsidRPr="00D74363" w:rsidRDefault="00D74363" w:rsidP="00D74363">
                  <w:pPr>
                    <w:spacing w:after="0" w:line="240" w:lineRule="auto"/>
                    <w:rPr>
                      <w:rFonts w:ascii="Arial" w:eastAsia="Times New Roman" w:hAnsi="Arial" w:cs="Arial"/>
                      <w:color w:val="403F42"/>
                      <w:sz w:val="21"/>
                      <w:szCs w:val="21"/>
                    </w:rPr>
                  </w:pPr>
                  <w:r w:rsidRPr="00D74363">
                    <w:rPr>
                      <w:rFonts w:ascii="Arial" w:eastAsia="Times New Roman" w:hAnsi="Arial" w:cs="Arial"/>
                      <w:b/>
                      <w:bCs/>
                      <w:color w:val="00457C"/>
                      <w:sz w:val="24"/>
                      <w:szCs w:val="24"/>
                    </w:rPr>
                    <w:t>Rhode Island &amp; New Hampshire</w:t>
                  </w:r>
                </w:p>
                <w:p w14:paraId="73ACC253" w14:textId="77777777" w:rsidR="00D74363" w:rsidRPr="00D74363" w:rsidRDefault="00D74363" w:rsidP="00D74363">
                  <w:pPr>
                    <w:spacing w:after="0" w:line="240" w:lineRule="auto"/>
                    <w:rPr>
                      <w:rFonts w:ascii="Arial" w:eastAsia="Times New Roman" w:hAnsi="Arial" w:cs="Arial"/>
                      <w:color w:val="403F42"/>
                      <w:sz w:val="21"/>
                      <w:szCs w:val="21"/>
                    </w:rPr>
                  </w:pPr>
                </w:p>
                <w:p w14:paraId="45A7EF26" w14:textId="77777777" w:rsidR="00D74363" w:rsidRPr="00D74363" w:rsidRDefault="00D74363" w:rsidP="00D74363">
                  <w:pPr>
                    <w:spacing w:after="0" w:line="240" w:lineRule="auto"/>
                    <w:rPr>
                      <w:rFonts w:ascii="Arial" w:eastAsia="Times New Roman" w:hAnsi="Arial" w:cs="Arial"/>
                      <w:color w:val="403F42"/>
                      <w:sz w:val="21"/>
                      <w:szCs w:val="21"/>
                    </w:rPr>
                  </w:pPr>
                  <w:r w:rsidRPr="00D74363">
                    <w:rPr>
                      <w:rFonts w:ascii="Arial" w:eastAsia="Times New Roman" w:hAnsi="Arial" w:cs="Arial"/>
                      <w:color w:val="403F42"/>
                      <w:sz w:val="21"/>
                      <w:szCs w:val="21"/>
                    </w:rPr>
                    <w:lastRenderedPageBreak/>
                    <w:t xml:space="preserve">Although not included in this month's update, you can find Rhode Island's advocacy efforts on the </w:t>
                  </w:r>
                  <w:hyperlink r:id="rId13" w:tgtFrame="_blank" w:history="1">
                    <w:r w:rsidRPr="00D74363">
                      <w:rPr>
                        <w:rFonts w:ascii="Arial" w:eastAsia="Times New Roman" w:hAnsi="Arial" w:cs="Arial"/>
                        <w:color w:val="00457C"/>
                        <w:sz w:val="21"/>
                        <w:szCs w:val="21"/>
                        <w:u w:val="single"/>
                      </w:rPr>
                      <w:t>RICPA's website</w:t>
                    </w:r>
                  </w:hyperlink>
                  <w:r w:rsidRPr="00D74363">
                    <w:rPr>
                      <w:rFonts w:ascii="Arial" w:eastAsia="Times New Roman" w:hAnsi="Arial" w:cs="Arial"/>
                      <w:color w:val="403F42"/>
                      <w:sz w:val="21"/>
                      <w:szCs w:val="21"/>
                    </w:rPr>
                    <w:t xml:space="preserve"> and New Hampshire's advocacy efforts on </w:t>
                  </w:r>
                  <w:hyperlink r:id="rId14" w:tgtFrame="_blank" w:history="1">
                    <w:r w:rsidRPr="00D74363">
                      <w:rPr>
                        <w:rFonts w:ascii="Arial" w:eastAsia="Times New Roman" w:hAnsi="Arial" w:cs="Arial"/>
                        <w:color w:val="00457C"/>
                        <w:sz w:val="21"/>
                        <w:szCs w:val="21"/>
                        <w:u w:val="single"/>
                      </w:rPr>
                      <w:t>their website</w:t>
                    </w:r>
                  </w:hyperlink>
                  <w:r w:rsidRPr="00D74363">
                    <w:rPr>
                      <w:rFonts w:ascii="Arial" w:eastAsia="Times New Roman" w:hAnsi="Arial" w:cs="Arial"/>
                      <w:color w:val="403F42"/>
                      <w:sz w:val="21"/>
                      <w:szCs w:val="21"/>
                    </w:rPr>
                    <w:t>.</w:t>
                  </w:r>
                </w:p>
              </w:tc>
            </w:tr>
          </w:tbl>
          <w:p w14:paraId="31331633" w14:textId="77777777" w:rsidR="00D74363" w:rsidRPr="00D74363" w:rsidRDefault="00D74363" w:rsidP="00D74363">
            <w:pPr>
              <w:spacing w:after="0" w:line="240" w:lineRule="auto"/>
              <w:rPr>
                <w:rFonts w:ascii="Times New Roman" w:eastAsia="Times New Roman" w:hAnsi="Times New Roman" w:cs="Times New Roman"/>
                <w:color w:val="000000"/>
                <w:sz w:val="24"/>
                <w:szCs w:val="24"/>
              </w:rPr>
            </w:pPr>
          </w:p>
        </w:tc>
      </w:tr>
    </w:tbl>
    <w:p w14:paraId="3A1767CF" w14:textId="77777777" w:rsidR="00781501" w:rsidRDefault="00781501"/>
    <w:sectPr w:rsidR="00781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682D" w14:textId="77777777" w:rsidR="00797745" w:rsidRDefault="00797745" w:rsidP="00D74363">
      <w:pPr>
        <w:spacing w:after="0" w:line="240" w:lineRule="auto"/>
      </w:pPr>
      <w:r>
        <w:separator/>
      </w:r>
    </w:p>
  </w:endnote>
  <w:endnote w:type="continuationSeparator" w:id="0">
    <w:p w14:paraId="5A612238" w14:textId="77777777" w:rsidR="00797745" w:rsidRDefault="00797745" w:rsidP="00D7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03CD" w14:textId="77777777" w:rsidR="00797745" w:rsidRDefault="00797745" w:rsidP="00D74363">
      <w:pPr>
        <w:spacing w:after="0" w:line="240" w:lineRule="auto"/>
      </w:pPr>
      <w:r>
        <w:separator/>
      </w:r>
    </w:p>
  </w:footnote>
  <w:footnote w:type="continuationSeparator" w:id="0">
    <w:p w14:paraId="1538A099" w14:textId="77777777" w:rsidR="00797745" w:rsidRDefault="00797745" w:rsidP="00D74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63"/>
    <w:rsid w:val="00781501"/>
    <w:rsid w:val="00797745"/>
    <w:rsid w:val="007A6759"/>
    <w:rsid w:val="00AD6D3B"/>
    <w:rsid w:val="00D7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549F"/>
  <w15:chartTrackingRefBased/>
  <w15:docId w15:val="{A0B38C55-B618-4037-891C-88F2D70E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D7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63"/>
  </w:style>
  <w:style w:type="paragraph" w:styleId="Footer">
    <w:name w:val="footer"/>
    <w:basedOn w:val="Normal"/>
    <w:link w:val="FooterChar"/>
    <w:uiPriority w:val="99"/>
    <w:unhideWhenUsed/>
    <w:rsid w:val="00D7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42073">
      <w:bodyDiv w:val="1"/>
      <w:marLeft w:val="0"/>
      <w:marRight w:val="0"/>
      <w:marTop w:val="0"/>
      <w:marBottom w:val="0"/>
      <w:divBdr>
        <w:top w:val="none" w:sz="0" w:space="0" w:color="auto"/>
        <w:left w:val="none" w:sz="0" w:space="0" w:color="auto"/>
        <w:bottom w:val="none" w:sz="0" w:space="0" w:color="auto"/>
        <w:right w:val="none" w:sz="0" w:space="0" w:color="auto"/>
      </w:divBdr>
      <w:divsChild>
        <w:div w:id="188684206">
          <w:marLeft w:val="0"/>
          <w:marRight w:val="0"/>
          <w:marTop w:val="0"/>
          <w:marBottom w:val="0"/>
          <w:divBdr>
            <w:top w:val="none" w:sz="0" w:space="0" w:color="auto"/>
            <w:left w:val="none" w:sz="0" w:space="0" w:color="auto"/>
            <w:bottom w:val="none" w:sz="0" w:space="0" w:color="auto"/>
            <w:right w:val="none" w:sz="0" w:space="0" w:color="auto"/>
          </w:divBdr>
          <w:divsChild>
            <w:div w:id="373386030">
              <w:marLeft w:val="0"/>
              <w:marRight w:val="0"/>
              <w:marTop w:val="0"/>
              <w:marBottom w:val="0"/>
              <w:divBdr>
                <w:top w:val="none" w:sz="0" w:space="0" w:color="auto"/>
                <w:left w:val="none" w:sz="0" w:space="0" w:color="auto"/>
                <w:bottom w:val="none" w:sz="0" w:space="0" w:color="auto"/>
                <w:right w:val="none" w:sz="0" w:space="0" w:color="auto"/>
              </w:divBdr>
              <w:divsChild>
                <w:div w:id="20937907">
                  <w:marLeft w:val="0"/>
                  <w:marRight w:val="0"/>
                  <w:marTop w:val="0"/>
                  <w:marBottom w:val="0"/>
                  <w:divBdr>
                    <w:top w:val="none" w:sz="0" w:space="0" w:color="auto"/>
                    <w:left w:val="none" w:sz="0" w:space="0" w:color="auto"/>
                    <w:bottom w:val="none" w:sz="0" w:space="0" w:color="auto"/>
                    <w:right w:val="none" w:sz="0" w:space="0" w:color="auto"/>
                  </w:divBdr>
                  <w:divsChild>
                    <w:div w:id="2059090425">
                      <w:marLeft w:val="0"/>
                      <w:marRight w:val="0"/>
                      <w:marTop w:val="0"/>
                      <w:marBottom w:val="0"/>
                      <w:divBdr>
                        <w:top w:val="none" w:sz="0" w:space="0" w:color="auto"/>
                        <w:left w:val="none" w:sz="0" w:space="0" w:color="auto"/>
                        <w:bottom w:val="none" w:sz="0" w:space="0" w:color="auto"/>
                        <w:right w:val="none" w:sz="0" w:space="0" w:color="auto"/>
                      </w:divBdr>
                    </w:div>
                    <w:div w:id="346174631">
                      <w:marLeft w:val="0"/>
                      <w:marRight w:val="0"/>
                      <w:marTop w:val="0"/>
                      <w:marBottom w:val="0"/>
                      <w:divBdr>
                        <w:top w:val="none" w:sz="0" w:space="0" w:color="auto"/>
                        <w:left w:val="none" w:sz="0" w:space="0" w:color="auto"/>
                        <w:bottom w:val="none" w:sz="0" w:space="0" w:color="auto"/>
                        <w:right w:val="none" w:sz="0" w:space="0" w:color="auto"/>
                      </w:divBdr>
                    </w:div>
                    <w:div w:id="240722898">
                      <w:marLeft w:val="0"/>
                      <w:marRight w:val="0"/>
                      <w:marTop w:val="0"/>
                      <w:marBottom w:val="0"/>
                      <w:divBdr>
                        <w:top w:val="none" w:sz="0" w:space="0" w:color="auto"/>
                        <w:left w:val="none" w:sz="0" w:space="0" w:color="auto"/>
                        <w:bottom w:val="none" w:sz="0" w:space="0" w:color="auto"/>
                        <w:right w:val="none" w:sz="0" w:space="0" w:color="auto"/>
                      </w:divBdr>
                    </w:div>
                    <w:div w:id="996106262">
                      <w:marLeft w:val="0"/>
                      <w:marRight w:val="0"/>
                      <w:marTop w:val="0"/>
                      <w:marBottom w:val="0"/>
                      <w:divBdr>
                        <w:top w:val="none" w:sz="0" w:space="0" w:color="auto"/>
                        <w:left w:val="none" w:sz="0" w:space="0" w:color="auto"/>
                        <w:bottom w:val="none" w:sz="0" w:space="0" w:color="auto"/>
                        <w:right w:val="none" w:sz="0" w:space="0" w:color="auto"/>
                      </w:divBdr>
                    </w:div>
                    <w:div w:id="1338996559">
                      <w:marLeft w:val="0"/>
                      <w:marRight w:val="0"/>
                      <w:marTop w:val="0"/>
                      <w:marBottom w:val="0"/>
                      <w:divBdr>
                        <w:top w:val="none" w:sz="0" w:space="0" w:color="auto"/>
                        <w:left w:val="none" w:sz="0" w:space="0" w:color="auto"/>
                        <w:bottom w:val="none" w:sz="0" w:space="0" w:color="auto"/>
                        <w:right w:val="none" w:sz="0" w:space="0" w:color="auto"/>
                      </w:divBdr>
                    </w:div>
                    <w:div w:id="980571154">
                      <w:marLeft w:val="0"/>
                      <w:marRight w:val="0"/>
                      <w:marTop w:val="0"/>
                      <w:marBottom w:val="0"/>
                      <w:divBdr>
                        <w:top w:val="none" w:sz="0" w:space="0" w:color="auto"/>
                        <w:left w:val="none" w:sz="0" w:space="0" w:color="auto"/>
                        <w:bottom w:val="none" w:sz="0" w:space="0" w:color="auto"/>
                        <w:right w:val="none" w:sz="0" w:space="0" w:color="auto"/>
                      </w:divBdr>
                    </w:div>
                    <w:div w:id="1196038731">
                      <w:marLeft w:val="0"/>
                      <w:marRight w:val="0"/>
                      <w:marTop w:val="0"/>
                      <w:marBottom w:val="0"/>
                      <w:divBdr>
                        <w:top w:val="none" w:sz="0" w:space="0" w:color="auto"/>
                        <w:left w:val="none" w:sz="0" w:space="0" w:color="auto"/>
                        <w:bottom w:val="none" w:sz="0" w:space="0" w:color="auto"/>
                        <w:right w:val="none" w:sz="0" w:space="0" w:color="auto"/>
                      </w:divBdr>
                    </w:div>
                    <w:div w:id="1321468751">
                      <w:marLeft w:val="0"/>
                      <w:marRight w:val="0"/>
                      <w:marTop w:val="0"/>
                      <w:marBottom w:val="0"/>
                      <w:divBdr>
                        <w:top w:val="none" w:sz="0" w:space="0" w:color="auto"/>
                        <w:left w:val="none" w:sz="0" w:space="0" w:color="auto"/>
                        <w:bottom w:val="none" w:sz="0" w:space="0" w:color="auto"/>
                        <w:right w:val="none" w:sz="0" w:space="0" w:color="auto"/>
                      </w:divBdr>
                    </w:div>
                    <w:div w:id="83916420">
                      <w:marLeft w:val="0"/>
                      <w:marRight w:val="0"/>
                      <w:marTop w:val="0"/>
                      <w:marBottom w:val="0"/>
                      <w:divBdr>
                        <w:top w:val="none" w:sz="0" w:space="0" w:color="auto"/>
                        <w:left w:val="none" w:sz="0" w:space="0" w:color="auto"/>
                        <w:bottom w:val="none" w:sz="0" w:space="0" w:color="auto"/>
                        <w:right w:val="none" w:sz="0" w:space="0" w:color="auto"/>
                      </w:divBdr>
                    </w:div>
                    <w:div w:id="10728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8909">
          <w:marLeft w:val="0"/>
          <w:marRight w:val="0"/>
          <w:marTop w:val="0"/>
          <w:marBottom w:val="0"/>
          <w:divBdr>
            <w:top w:val="none" w:sz="0" w:space="0" w:color="auto"/>
            <w:left w:val="none" w:sz="0" w:space="0" w:color="auto"/>
            <w:bottom w:val="none" w:sz="0" w:space="0" w:color="auto"/>
            <w:right w:val="none" w:sz="0" w:space="0" w:color="auto"/>
          </w:divBdr>
        </w:div>
        <w:div w:id="53624549">
          <w:marLeft w:val="0"/>
          <w:marRight w:val="0"/>
          <w:marTop w:val="0"/>
          <w:marBottom w:val="0"/>
          <w:divBdr>
            <w:top w:val="none" w:sz="0" w:space="0" w:color="auto"/>
            <w:left w:val="none" w:sz="0" w:space="0" w:color="auto"/>
            <w:bottom w:val="none" w:sz="0" w:space="0" w:color="auto"/>
            <w:right w:val="none" w:sz="0" w:space="0" w:color="auto"/>
          </w:divBdr>
          <w:divsChild>
            <w:div w:id="364796057">
              <w:marLeft w:val="0"/>
              <w:marRight w:val="0"/>
              <w:marTop w:val="0"/>
              <w:marBottom w:val="0"/>
              <w:divBdr>
                <w:top w:val="none" w:sz="0" w:space="0" w:color="auto"/>
                <w:left w:val="none" w:sz="0" w:space="0" w:color="auto"/>
                <w:bottom w:val="none" w:sz="0" w:space="0" w:color="auto"/>
                <w:right w:val="none" w:sz="0" w:space="0" w:color="auto"/>
              </w:divBdr>
            </w:div>
          </w:divsChild>
        </w:div>
        <w:div w:id="811604157">
          <w:marLeft w:val="0"/>
          <w:marRight w:val="0"/>
          <w:marTop w:val="0"/>
          <w:marBottom w:val="0"/>
          <w:divBdr>
            <w:top w:val="none" w:sz="0" w:space="0" w:color="auto"/>
            <w:left w:val="none" w:sz="0" w:space="0" w:color="auto"/>
            <w:bottom w:val="none" w:sz="0" w:space="0" w:color="auto"/>
            <w:right w:val="none" w:sz="0" w:space="0" w:color="auto"/>
          </w:divBdr>
          <w:divsChild>
            <w:div w:id="1658803021">
              <w:marLeft w:val="0"/>
              <w:marRight w:val="0"/>
              <w:marTop w:val="0"/>
              <w:marBottom w:val="0"/>
              <w:divBdr>
                <w:top w:val="none" w:sz="0" w:space="0" w:color="auto"/>
                <w:left w:val="none" w:sz="0" w:space="0" w:color="auto"/>
                <w:bottom w:val="none" w:sz="0" w:space="0" w:color="auto"/>
                <w:right w:val="none" w:sz="0" w:space="0" w:color="auto"/>
              </w:divBdr>
              <w:divsChild>
                <w:div w:id="947810288">
                  <w:marLeft w:val="0"/>
                  <w:marRight w:val="0"/>
                  <w:marTop w:val="0"/>
                  <w:marBottom w:val="0"/>
                  <w:divBdr>
                    <w:top w:val="none" w:sz="0" w:space="0" w:color="auto"/>
                    <w:left w:val="none" w:sz="0" w:space="0" w:color="auto"/>
                    <w:bottom w:val="none" w:sz="0" w:space="0" w:color="auto"/>
                    <w:right w:val="none" w:sz="0" w:space="0" w:color="auto"/>
                  </w:divBdr>
                  <w:divsChild>
                    <w:div w:id="906259008">
                      <w:marLeft w:val="0"/>
                      <w:marRight w:val="0"/>
                      <w:marTop w:val="0"/>
                      <w:marBottom w:val="0"/>
                      <w:divBdr>
                        <w:top w:val="none" w:sz="0" w:space="0" w:color="auto"/>
                        <w:left w:val="none" w:sz="0" w:space="0" w:color="auto"/>
                        <w:bottom w:val="none" w:sz="0" w:space="0" w:color="auto"/>
                        <w:right w:val="none" w:sz="0" w:space="0" w:color="auto"/>
                      </w:divBdr>
                    </w:div>
                    <w:div w:id="1312438768">
                      <w:marLeft w:val="0"/>
                      <w:marRight w:val="0"/>
                      <w:marTop w:val="0"/>
                      <w:marBottom w:val="0"/>
                      <w:divBdr>
                        <w:top w:val="none" w:sz="0" w:space="0" w:color="auto"/>
                        <w:left w:val="none" w:sz="0" w:space="0" w:color="auto"/>
                        <w:bottom w:val="none" w:sz="0" w:space="0" w:color="auto"/>
                        <w:right w:val="none" w:sz="0" w:space="0" w:color="auto"/>
                      </w:divBdr>
                    </w:div>
                    <w:div w:id="13466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0233">
          <w:marLeft w:val="0"/>
          <w:marRight w:val="0"/>
          <w:marTop w:val="0"/>
          <w:marBottom w:val="0"/>
          <w:divBdr>
            <w:top w:val="none" w:sz="0" w:space="0" w:color="auto"/>
            <w:left w:val="none" w:sz="0" w:space="0" w:color="auto"/>
            <w:bottom w:val="none" w:sz="0" w:space="0" w:color="auto"/>
            <w:right w:val="none" w:sz="0" w:space="0" w:color="auto"/>
          </w:divBdr>
          <w:divsChild>
            <w:div w:id="1230655927">
              <w:marLeft w:val="0"/>
              <w:marRight w:val="0"/>
              <w:marTop w:val="0"/>
              <w:marBottom w:val="0"/>
              <w:divBdr>
                <w:top w:val="none" w:sz="0" w:space="0" w:color="auto"/>
                <w:left w:val="none" w:sz="0" w:space="0" w:color="auto"/>
                <w:bottom w:val="none" w:sz="0" w:space="0" w:color="auto"/>
                <w:right w:val="none" w:sz="0" w:space="0" w:color="auto"/>
              </w:divBdr>
              <w:divsChild>
                <w:div w:id="1935625880">
                  <w:marLeft w:val="0"/>
                  <w:marRight w:val="0"/>
                  <w:marTop w:val="0"/>
                  <w:marBottom w:val="0"/>
                  <w:divBdr>
                    <w:top w:val="none" w:sz="0" w:space="0" w:color="auto"/>
                    <w:left w:val="none" w:sz="0" w:space="0" w:color="auto"/>
                    <w:bottom w:val="none" w:sz="0" w:space="0" w:color="auto"/>
                    <w:right w:val="none" w:sz="0" w:space="0" w:color="auto"/>
                  </w:divBdr>
                  <w:divsChild>
                    <w:div w:id="558591017">
                      <w:marLeft w:val="0"/>
                      <w:marRight w:val="0"/>
                      <w:marTop w:val="0"/>
                      <w:marBottom w:val="0"/>
                      <w:divBdr>
                        <w:top w:val="none" w:sz="0" w:space="0" w:color="auto"/>
                        <w:left w:val="none" w:sz="0" w:space="0" w:color="auto"/>
                        <w:bottom w:val="none" w:sz="0" w:space="0" w:color="auto"/>
                        <w:right w:val="none" w:sz="0" w:space="0" w:color="auto"/>
                      </w:divBdr>
                    </w:div>
                    <w:div w:id="2067870598">
                      <w:marLeft w:val="0"/>
                      <w:marRight w:val="0"/>
                      <w:marTop w:val="0"/>
                      <w:marBottom w:val="0"/>
                      <w:divBdr>
                        <w:top w:val="none" w:sz="0" w:space="0" w:color="auto"/>
                        <w:left w:val="none" w:sz="0" w:space="0" w:color="auto"/>
                        <w:bottom w:val="none" w:sz="0" w:space="0" w:color="auto"/>
                        <w:right w:val="none" w:sz="0" w:space="0" w:color="auto"/>
                      </w:divBdr>
                    </w:div>
                    <w:div w:id="6066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0953">
          <w:marLeft w:val="0"/>
          <w:marRight w:val="0"/>
          <w:marTop w:val="0"/>
          <w:marBottom w:val="0"/>
          <w:divBdr>
            <w:top w:val="none" w:sz="0" w:space="0" w:color="auto"/>
            <w:left w:val="none" w:sz="0" w:space="0" w:color="auto"/>
            <w:bottom w:val="none" w:sz="0" w:space="0" w:color="auto"/>
            <w:right w:val="none" w:sz="0" w:space="0" w:color="auto"/>
          </w:divBdr>
          <w:divsChild>
            <w:div w:id="2040622064">
              <w:marLeft w:val="0"/>
              <w:marRight w:val="0"/>
              <w:marTop w:val="0"/>
              <w:marBottom w:val="0"/>
              <w:divBdr>
                <w:top w:val="none" w:sz="0" w:space="0" w:color="auto"/>
                <w:left w:val="none" w:sz="0" w:space="0" w:color="auto"/>
                <w:bottom w:val="none" w:sz="0" w:space="0" w:color="auto"/>
                <w:right w:val="none" w:sz="0" w:space="0" w:color="auto"/>
              </w:divBdr>
              <w:divsChild>
                <w:div w:id="435443217">
                  <w:marLeft w:val="0"/>
                  <w:marRight w:val="0"/>
                  <w:marTop w:val="0"/>
                  <w:marBottom w:val="0"/>
                  <w:divBdr>
                    <w:top w:val="none" w:sz="0" w:space="0" w:color="auto"/>
                    <w:left w:val="none" w:sz="0" w:space="0" w:color="auto"/>
                    <w:bottom w:val="none" w:sz="0" w:space="0" w:color="auto"/>
                    <w:right w:val="none" w:sz="0" w:space="0" w:color="auto"/>
                  </w:divBdr>
                  <w:divsChild>
                    <w:div w:id="7489842">
                      <w:marLeft w:val="0"/>
                      <w:marRight w:val="0"/>
                      <w:marTop w:val="0"/>
                      <w:marBottom w:val="0"/>
                      <w:divBdr>
                        <w:top w:val="none" w:sz="0" w:space="0" w:color="auto"/>
                        <w:left w:val="none" w:sz="0" w:space="0" w:color="auto"/>
                        <w:bottom w:val="none" w:sz="0" w:space="0" w:color="auto"/>
                        <w:right w:val="none" w:sz="0" w:space="0" w:color="auto"/>
                      </w:divBdr>
                    </w:div>
                    <w:div w:id="521746151">
                      <w:marLeft w:val="0"/>
                      <w:marRight w:val="0"/>
                      <w:marTop w:val="0"/>
                      <w:marBottom w:val="0"/>
                      <w:divBdr>
                        <w:top w:val="none" w:sz="0" w:space="0" w:color="auto"/>
                        <w:left w:val="none" w:sz="0" w:space="0" w:color="auto"/>
                        <w:bottom w:val="none" w:sz="0" w:space="0" w:color="auto"/>
                        <w:right w:val="none" w:sz="0" w:space="0" w:color="auto"/>
                      </w:divBdr>
                    </w:div>
                    <w:div w:id="1409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1063">
          <w:marLeft w:val="0"/>
          <w:marRight w:val="0"/>
          <w:marTop w:val="0"/>
          <w:marBottom w:val="0"/>
          <w:divBdr>
            <w:top w:val="none" w:sz="0" w:space="0" w:color="auto"/>
            <w:left w:val="none" w:sz="0" w:space="0" w:color="auto"/>
            <w:bottom w:val="none" w:sz="0" w:space="0" w:color="auto"/>
            <w:right w:val="none" w:sz="0" w:space="0" w:color="auto"/>
          </w:divBdr>
          <w:divsChild>
            <w:div w:id="1610432036">
              <w:marLeft w:val="0"/>
              <w:marRight w:val="0"/>
              <w:marTop w:val="0"/>
              <w:marBottom w:val="0"/>
              <w:divBdr>
                <w:top w:val="none" w:sz="0" w:space="0" w:color="auto"/>
                <w:left w:val="none" w:sz="0" w:space="0" w:color="auto"/>
                <w:bottom w:val="none" w:sz="0" w:space="0" w:color="auto"/>
                <w:right w:val="none" w:sz="0" w:space="0" w:color="auto"/>
              </w:divBdr>
              <w:divsChild>
                <w:div w:id="675884051">
                  <w:marLeft w:val="0"/>
                  <w:marRight w:val="0"/>
                  <w:marTop w:val="0"/>
                  <w:marBottom w:val="0"/>
                  <w:divBdr>
                    <w:top w:val="none" w:sz="0" w:space="0" w:color="auto"/>
                    <w:left w:val="none" w:sz="0" w:space="0" w:color="auto"/>
                    <w:bottom w:val="none" w:sz="0" w:space="0" w:color="auto"/>
                    <w:right w:val="none" w:sz="0" w:space="0" w:color="auto"/>
                  </w:divBdr>
                  <w:divsChild>
                    <w:div w:id="177669166">
                      <w:marLeft w:val="0"/>
                      <w:marRight w:val="0"/>
                      <w:marTop w:val="0"/>
                      <w:marBottom w:val="0"/>
                      <w:divBdr>
                        <w:top w:val="none" w:sz="0" w:space="0" w:color="auto"/>
                        <w:left w:val="none" w:sz="0" w:space="0" w:color="auto"/>
                        <w:bottom w:val="none" w:sz="0" w:space="0" w:color="auto"/>
                        <w:right w:val="none" w:sz="0" w:space="0" w:color="auto"/>
                      </w:divBdr>
                    </w:div>
                    <w:div w:id="1456749147">
                      <w:marLeft w:val="0"/>
                      <w:marRight w:val="0"/>
                      <w:marTop w:val="0"/>
                      <w:marBottom w:val="0"/>
                      <w:divBdr>
                        <w:top w:val="none" w:sz="0" w:space="0" w:color="auto"/>
                        <w:left w:val="none" w:sz="0" w:space="0" w:color="auto"/>
                        <w:bottom w:val="none" w:sz="0" w:space="0" w:color="auto"/>
                        <w:right w:val="none" w:sz="0" w:space="0" w:color="auto"/>
                      </w:divBdr>
                    </w:div>
                    <w:div w:id="13680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5641">
          <w:marLeft w:val="0"/>
          <w:marRight w:val="0"/>
          <w:marTop w:val="0"/>
          <w:marBottom w:val="0"/>
          <w:divBdr>
            <w:top w:val="none" w:sz="0" w:space="0" w:color="auto"/>
            <w:left w:val="none" w:sz="0" w:space="0" w:color="auto"/>
            <w:bottom w:val="none" w:sz="0" w:space="0" w:color="auto"/>
            <w:right w:val="none" w:sz="0" w:space="0" w:color="auto"/>
          </w:divBdr>
          <w:divsChild>
            <w:div w:id="1946425780">
              <w:marLeft w:val="0"/>
              <w:marRight w:val="0"/>
              <w:marTop w:val="0"/>
              <w:marBottom w:val="0"/>
              <w:divBdr>
                <w:top w:val="none" w:sz="0" w:space="0" w:color="auto"/>
                <w:left w:val="none" w:sz="0" w:space="0" w:color="auto"/>
                <w:bottom w:val="none" w:sz="0" w:space="0" w:color="auto"/>
                <w:right w:val="none" w:sz="0" w:space="0" w:color="auto"/>
              </w:divBdr>
              <w:divsChild>
                <w:div w:id="2121873131">
                  <w:marLeft w:val="0"/>
                  <w:marRight w:val="0"/>
                  <w:marTop w:val="0"/>
                  <w:marBottom w:val="0"/>
                  <w:divBdr>
                    <w:top w:val="none" w:sz="0" w:space="0" w:color="auto"/>
                    <w:left w:val="none" w:sz="0" w:space="0" w:color="auto"/>
                    <w:bottom w:val="none" w:sz="0" w:space="0" w:color="auto"/>
                    <w:right w:val="none" w:sz="0" w:space="0" w:color="auto"/>
                  </w:divBdr>
                  <w:divsChild>
                    <w:div w:id="1675954825">
                      <w:marLeft w:val="0"/>
                      <w:marRight w:val="0"/>
                      <w:marTop w:val="0"/>
                      <w:marBottom w:val="0"/>
                      <w:divBdr>
                        <w:top w:val="none" w:sz="0" w:space="0" w:color="auto"/>
                        <w:left w:val="none" w:sz="0" w:space="0" w:color="auto"/>
                        <w:bottom w:val="none" w:sz="0" w:space="0" w:color="auto"/>
                        <w:right w:val="none" w:sz="0" w:space="0" w:color="auto"/>
                      </w:divBdr>
                    </w:div>
                    <w:div w:id="625547556">
                      <w:marLeft w:val="0"/>
                      <w:marRight w:val="0"/>
                      <w:marTop w:val="0"/>
                      <w:marBottom w:val="0"/>
                      <w:divBdr>
                        <w:top w:val="none" w:sz="0" w:space="0" w:color="auto"/>
                        <w:left w:val="none" w:sz="0" w:space="0" w:color="auto"/>
                        <w:bottom w:val="none" w:sz="0" w:space="0" w:color="auto"/>
                        <w:right w:val="none" w:sz="0" w:space="0" w:color="auto"/>
                      </w:divBdr>
                    </w:div>
                    <w:div w:id="21239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iscpa.org/advocac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iles.constantcontact.com/ee78e9ea001/65144069-ef47-47fb-84bf-f22c83f3632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constantcontact.com/ee78e9ea001/07e176fb-df63-4bae-a171-72926e5e227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iles.constantcontact.com/ee78e9ea001/dd2b0a0c-e371-449c-9042-ccf8264c48d6.pdf" TargetMode="External"/><Relationship Id="rId4" Type="http://schemas.openxmlformats.org/officeDocument/2006/relationships/styles" Target="styles.xml"/><Relationship Id="rId9" Type="http://schemas.openxmlformats.org/officeDocument/2006/relationships/hyperlink" Target="https://files.constantcontact.com/ee78e9ea001/833c469d-89bb-4672-9a36-4c21a684611a.pdf" TargetMode="External"/><Relationship Id="rId14" Type="http://schemas.openxmlformats.org/officeDocument/2006/relationships/hyperlink" Target="https://www.nhscpa.org/members/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4DC612E13E9409F39C9BDE074B5DF" ma:contentTypeVersion="13" ma:contentTypeDescription="Create a new document." ma:contentTypeScope="" ma:versionID="6c9b176a24d78a58c78a0d21f3808163">
  <xsd:schema xmlns:xsd="http://www.w3.org/2001/XMLSchema" xmlns:xs="http://www.w3.org/2001/XMLSchema" xmlns:p="http://schemas.microsoft.com/office/2006/metadata/properties" xmlns:ns3="eaf51c95-6843-4987-93c9-3e9fdcb991a6" xmlns:ns4="78f259eb-3503-4ce3-af12-8333bc273a0b" targetNamespace="http://schemas.microsoft.com/office/2006/metadata/properties" ma:root="true" ma:fieldsID="02b89ed12208128d5fca93a0ea8ec888" ns3:_="" ns4:_="">
    <xsd:import namespace="eaf51c95-6843-4987-93c9-3e9fdcb991a6"/>
    <xsd:import namespace="78f259eb-3503-4ce3-af12-8333bc273a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51c95-6843-4987-93c9-3e9fdcb9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259eb-3503-4ce3-af12-8333bc273a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3407A-821F-4168-A74E-B6DCE987E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51c95-6843-4987-93c9-3e9fdcb991a6"/>
    <ds:schemaRef ds:uri="78f259eb-3503-4ce3-af12-8333bc273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4EB34-F492-4C36-822D-8AB60EAE66E6}">
  <ds:schemaRefs>
    <ds:schemaRef ds:uri="http://schemas.microsoft.com/sharepoint/v3/contenttype/forms"/>
  </ds:schemaRefs>
</ds:datastoreItem>
</file>

<file path=customXml/itemProps3.xml><?xml version="1.0" encoding="utf-8"?>
<ds:datastoreItem xmlns:ds="http://schemas.openxmlformats.org/officeDocument/2006/customXml" ds:itemID="{234F9572-F488-4C54-AF1C-D0696E67CDF5}">
  <ds:schemaRefs>
    <ds:schemaRef ds:uri="eaf51c95-6843-4987-93c9-3e9fdcb991a6"/>
    <ds:schemaRef ds:uri="http://schemas.microsoft.com/office/2006/metadata/properties"/>
    <ds:schemaRef ds:uri="http://purl.org/dc/dcmitype/"/>
    <ds:schemaRef ds:uri="http://schemas.microsoft.com/office/infopath/2007/PartnerControls"/>
    <ds:schemaRef ds:uri="http://schemas.microsoft.com/office/2006/documentManagement/types"/>
    <ds:schemaRef ds:uri="78f259eb-3503-4ce3-af12-8333bc273a0b"/>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Boerenko</dc:creator>
  <cp:keywords/>
  <dc:description/>
  <cp:lastModifiedBy>Larry Liuzzo</cp:lastModifiedBy>
  <cp:revision>2</cp:revision>
  <dcterms:created xsi:type="dcterms:W3CDTF">2020-07-09T14:43:00Z</dcterms:created>
  <dcterms:modified xsi:type="dcterms:W3CDTF">2020-07-09T14:43:00Z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0x0101007834DC612E13E9409F39C9BDE074B5DF</vt:lpwstr>
  </property>
</Properties>
</file>