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3882"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bookmarkStart w:id="0" w:name="_Hlk44061595"/>
      <w:r w:rsidRPr="0091762B">
        <w:rPr>
          <w:rStyle w:val="normaltextrun"/>
          <w:rFonts w:ascii="Calibri" w:hAnsi="Calibri" w:cs="Calibri"/>
          <w:sz w:val="22"/>
          <w:szCs w:val="22"/>
        </w:rPr>
        <w:t xml:space="preserve">No event in modern event history has forced businesses to close, economies to stall, a massive increase of individuals filing for unemployment assistance in the matter of weeks, or people to self-isolate and quarantine in their homes for months. </w:t>
      </w:r>
    </w:p>
    <w:p w14:paraId="545BB528"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p>
    <w:p w14:paraId="5D41A8E1"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r w:rsidRPr="0091762B">
        <w:rPr>
          <w:rStyle w:val="normaltextrun"/>
          <w:rFonts w:ascii="Calibri" w:hAnsi="Calibri" w:cs="Calibri"/>
          <w:sz w:val="22"/>
          <w:szCs w:val="22"/>
        </w:rPr>
        <w:t xml:space="preserve">As MTF reported, the Commonwealth of Massachusetts faces an at least $6 billion tax revenue shortfall. Without the promise of financial relief from the federal government, Massachusetts leaders are left with the difficult task to piece together budget proposals that both close the financial gap and shift as much burden from the shoulders of individual taxpayers as possible.  The next few years will be challenging and </w:t>
      </w:r>
      <w:r>
        <w:rPr>
          <w:rStyle w:val="normaltextrun"/>
          <w:rFonts w:ascii="Calibri" w:hAnsi="Calibri" w:cs="Calibri"/>
          <w:sz w:val="22"/>
          <w:szCs w:val="22"/>
        </w:rPr>
        <w:t>will require</w:t>
      </w:r>
      <w:r w:rsidRPr="0091762B">
        <w:rPr>
          <w:rStyle w:val="normaltextrun"/>
          <w:rFonts w:ascii="Calibri" w:hAnsi="Calibri" w:cs="Calibri"/>
          <w:sz w:val="22"/>
          <w:szCs w:val="22"/>
        </w:rPr>
        <w:t xml:space="preserve"> well thought</w:t>
      </w:r>
      <w:r>
        <w:rPr>
          <w:rStyle w:val="normaltextrun"/>
          <w:rFonts w:ascii="Calibri" w:hAnsi="Calibri" w:cs="Calibri"/>
          <w:sz w:val="22"/>
          <w:szCs w:val="22"/>
        </w:rPr>
        <w:t xml:space="preserve"> out</w:t>
      </w:r>
      <w:r w:rsidRPr="0091762B">
        <w:rPr>
          <w:rStyle w:val="normaltextrun"/>
          <w:rFonts w:ascii="Calibri" w:hAnsi="Calibri" w:cs="Calibri"/>
          <w:sz w:val="22"/>
          <w:szCs w:val="22"/>
        </w:rPr>
        <w:t xml:space="preserve"> solutions from government, business and the community</w:t>
      </w:r>
      <w:r>
        <w:rPr>
          <w:rStyle w:val="normaltextrun"/>
          <w:rFonts w:ascii="Calibri" w:hAnsi="Calibri" w:cs="Calibri"/>
          <w:sz w:val="22"/>
          <w:szCs w:val="22"/>
        </w:rPr>
        <w:t xml:space="preserve"> leaders</w:t>
      </w:r>
      <w:r w:rsidRPr="0091762B">
        <w:rPr>
          <w:rStyle w:val="normaltextrun"/>
          <w:rFonts w:ascii="Calibri" w:hAnsi="Calibri" w:cs="Calibri"/>
          <w:sz w:val="22"/>
          <w:szCs w:val="22"/>
        </w:rPr>
        <w:t xml:space="preserve">. </w:t>
      </w:r>
    </w:p>
    <w:p w14:paraId="3AF8A86A"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p>
    <w:p w14:paraId="7061BAD4" w14:textId="4ABC3554" w:rsidR="00CB4D5A" w:rsidRDefault="00CB4D5A" w:rsidP="00CB4D5A">
      <w:pPr>
        <w:pStyle w:val="paragraph"/>
        <w:spacing w:before="0" w:beforeAutospacing="0" w:after="0" w:afterAutospacing="0"/>
        <w:textAlignment w:val="baseline"/>
        <w:rPr>
          <w:rStyle w:val="normaltextrun"/>
          <w:rFonts w:ascii="Calibri" w:hAnsi="Calibri" w:cs="Calibri"/>
          <w:sz w:val="22"/>
          <w:szCs w:val="22"/>
        </w:rPr>
      </w:pPr>
      <w:r w:rsidRPr="0091762B">
        <w:rPr>
          <w:rStyle w:val="normaltextrun"/>
          <w:rFonts w:ascii="Calibri" w:hAnsi="Calibri" w:cs="Calibri"/>
          <w:sz w:val="22"/>
          <w:szCs w:val="22"/>
        </w:rPr>
        <w:t xml:space="preserve">We </w:t>
      </w:r>
      <w:r>
        <w:rPr>
          <w:rStyle w:val="normaltextrun"/>
          <w:rFonts w:ascii="Calibri" w:hAnsi="Calibri" w:cs="Calibri"/>
          <w:sz w:val="22"/>
          <w:szCs w:val="22"/>
        </w:rPr>
        <w:t>recognize</w:t>
      </w:r>
      <w:r w:rsidRPr="0091762B">
        <w:rPr>
          <w:rStyle w:val="normaltextrun"/>
          <w:rFonts w:ascii="Calibri" w:hAnsi="Calibri" w:cs="Calibri"/>
          <w:sz w:val="22"/>
          <w:szCs w:val="22"/>
        </w:rPr>
        <w:t xml:space="preserve"> that the Commonwealth will be unable to address t</w:t>
      </w:r>
      <w:r>
        <w:rPr>
          <w:rStyle w:val="normaltextrun"/>
          <w:rFonts w:ascii="Calibri" w:hAnsi="Calibri" w:cs="Calibri"/>
          <w:sz w:val="22"/>
          <w:szCs w:val="22"/>
        </w:rPr>
        <w:t xml:space="preserve">he projected budget </w:t>
      </w:r>
      <w:r w:rsidRPr="0091762B">
        <w:rPr>
          <w:rStyle w:val="normaltextrun"/>
          <w:rFonts w:ascii="Calibri" w:hAnsi="Calibri" w:cs="Calibri"/>
          <w:sz w:val="22"/>
          <w:szCs w:val="22"/>
        </w:rPr>
        <w:t>shortfall without a combination of new revenue, cuts to existing programs, and borrowing.</w:t>
      </w:r>
      <w:r>
        <w:rPr>
          <w:rStyle w:val="normaltextrun"/>
          <w:rFonts w:ascii="Calibri" w:hAnsi="Calibri" w:cs="Calibri"/>
          <w:sz w:val="22"/>
          <w:szCs w:val="22"/>
        </w:rPr>
        <w:t xml:space="preserve"> We encourage the legislature to ensure that each of these strategies be temporary and guarantee that any new revenues, cuts and borrowing decrease as the economy begins to recover. </w:t>
      </w:r>
      <w:r w:rsidR="00053977" w:rsidRPr="00053977">
        <w:rPr>
          <w:rFonts w:ascii="Calibri" w:hAnsi="Calibri" w:cs="Calibri"/>
          <w:color w:val="252423"/>
          <w:sz w:val="22"/>
          <w:szCs w:val="22"/>
          <w:shd w:val="clear" w:color="auto" w:fill="FFFFFF"/>
        </w:rPr>
        <w:t>We welcome the opportunity to work with you to generate ideas that will meet the needs of the Commonwealth without overburdening taxpayers. As a starting point, we encourage the Commonwealth to position itself to obtain the maximum federal funding from COVID and non-COVID related programs and suggest encouraging increased voluntary taxpayer compliance through amnesty programs. </w:t>
      </w:r>
    </w:p>
    <w:p w14:paraId="70494C6D" w14:textId="77777777" w:rsidR="00CB4D5A" w:rsidRDefault="00CB4D5A" w:rsidP="00CB4D5A">
      <w:pPr>
        <w:pStyle w:val="paragraph"/>
        <w:spacing w:before="0" w:beforeAutospacing="0" w:after="0" w:afterAutospacing="0"/>
        <w:textAlignment w:val="baseline"/>
        <w:rPr>
          <w:rStyle w:val="normaltextrun"/>
          <w:rFonts w:ascii="Calibri" w:hAnsi="Calibri" w:cs="Calibri"/>
          <w:sz w:val="22"/>
          <w:szCs w:val="22"/>
        </w:rPr>
      </w:pPr>
    </w:p>
    <w:p w14:paraId="4705E3B7"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r w:rsidRPr="0091762B">
        <w:rPr>
          <w:rStyle w:val="normaltextrun"/>
          <w:rFonts w:ascii="Calibri" w:hAnsi="Calibri" w:cs="Calibri"/>
          <w:sz w:val="22"/>
          <w:szCs w:val="22"/>
        </w:rPr>
        <w:t>As you consider policy</w:t>
      </w:r>
      <w:r>
        <w:rPr>
          <w:rStyle w:val="normaltextrun"/>
          <w:rFonts w:ascii="Calibri" w:hAnsi="Calibri" w:cs="Calibri"/>
          <w:sz w:val="22"/>
          <w:szCs w:val="22"/>
        </w:rPr>
        <w:t xml:space="preserve"> ideas</w:t>
      </w:r>
      <w:r w:rsidRPr="0091762B">
        <w:rPr>
          <w:rStyle w:val="normaltextrun"/>
          <w:rFonts w:ascii="Calibri" w:hAnsi="Calibri" w:cs="Calibri"/>
          <w:sz w:val="22"/>
          <w:szCs w:val="22"/>
        </w:rPr>
        <w:t xml:space="preserve"> to generate revenues, we offer these principles, based on widely accepted tax policy principles of fairness, equity, stability and certainty, uniformity, and transparency</w:t>
      </w:r>
      <w:r>
        <w:rPr>
          <w:rStyle w:val="normaltextrun"/>
          <w:rFonts w:ascii="Calibri" w:hAnsi="Calibri" w:cs="Calibri"/>
          <w:sz w:val="22"/>
          <w:szCs w:val="22"/>
        </w:rPr>
        <w:t>.</w:t>
      </w:r>
      <w:r w:rsidRPr="001B4A87">
        <w:rPr>
          <w:rStyle w:val="normaltextrun"/>
          <w:rFonts w:ascii="Calibri" w:hAnsi="Calibri" w:cs="Calibri"/>
          <w:sz w:val="22"/>
          <w:szCs w:val="22"/>
        </w:rPr>
        <w:t xml:space="preserve"> </w:t>
      </w:r>
      <w:r w:rsidRPr="0091762B">
        <w:rPr>
          <w:rStyle w:val="normaltextrun"/>
          <w:rFonts w:ascii="Calibri" w:hAnsi="Calibri" w:cs="Calibri"/>
          <w:sz w:val="22"/>
          <w:szCs w:val="22"/>
        </w:rPr>
        <w:t>The Massachusetts business community stands ready to assist in any way during this process.</w:t>
      </w:r>
    </w:p>
    <w:p w14:paraId="47FDAF88"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b/>
          <w:bCs/>
          <w:sz w:val="22"/>
          <w:szCs w:val="22"/>
        </w:rPr>
      </w:pPr>
    </w:p>
    <w:p w14:paraId="6A43DC41" w14:textId="77777777" w:rsidR="00CB4D5A" w:rsidRPr="0091762B" w:rsidRDefault="00CB4D5A" w:rsidP="00CB4D5A">
      <w:pPr>
        <w:pStyle w:val="paragraph"/>
        <w:spacing w:before="0" w:beforeAutospacing="0" w:after="0" w:afterAutospacing="0"/>
        <w:textAlignment w:val="baseline"/>
        <w:rPr>
          <w:rStyle w:val="eop"/>
          <w:rFonts w:ascii="&amp;quot" w:hAnsi="&amp;quot"/>
          <w:sz w:val="22"/>
          <w:szCs w:val="22"/>
        </w:rPr>
      </w:pPr>
      <w:r w:rsidRPr="0091762B">
        <w:rPr>
          <w:rStyle w:val="normaltextrun"/>
          <w:rFonts w:ascii="Calibri" w:hAnsi="Calibri" w:cs="Calibri"/>
          <w:b/>
          <w:bCs/>
          <w:sz w:val="22"/>
          <w:szCs w:val="22"/>
        </w:rPr>
        <w:t>COVID-19 Response Tax Policy Principles</w:t>
      </w:r>
      <w:r w:rsidRPr="0091762B">
        <w:rPr>
          <w:rStyle w:val="normaltextrun"/>
          <w:rFonts w:ascii="Calibri" w:hAnsi="Calibri" w:cs="Calibri"/>
          <w:sz w:val="22"/>
          <w:szCs w:val="22"/>
        </w:rPr>
        <w:t>:</w:t>
      </w:r>
      <w:r w:rsidRPr="0091762B">
        <w:rPr>
          <w:rStyle w:val="eop"/>
          <w:rFonts w:ascii="&amp;quot" w:hAnsi="&amp;quot"/>
          <w:sz w:val="22"/>
          <w:szCs w:val="22"/>
        </w:rPr>
        <w:t> </w:t>
      </w:r>
    </w:p>
    <w:p w14:paraId="4865A060" w14:textId="77777777" w:rsidR="00CB4D5A" w:rsidRPr="0091762B" w:rsidRDefault="00CB4D5A" w:rsidP="00CB4D5A">
      <w:pPr>
        <w:pStyle w:val="paragraph"/>
        <w:spacing w:before="0" w:beforeAutospacing="0" w:after="0" w:afterAutospacing="0"/>
        <w:textAlignment w:val="baseline"/>
        <w:rPr>
          <w:rStyle w:val="normaltextrun"/>
          <w:rFonts w:ascii="Calibri" w:hAnsi="Calibri" w:cs="Calibri"/>
          <w:sz w:val="22"/>
          <w:szCs w:val="22"/>
        </w:rPr>
      </w:pPr>
    </w:p>
    <w:p w14:paraId="7DC658E4" w14:textId="67167903" w:rsidR="00CB4D5A" w:rsidRPr="00013A08" w:rsidRDefault="00CB4D5A" w:rsidP="00CB4D5A">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91762B">
        <w:rPr>
          <w:rStyle w:val="normaltextrun"/>
          <w:rFonts w:asciiTheme="minorHAnsi" w:hAnsiTheme="minorHAnsi" w:cstheme="minorHAnsi"/>
          <w:b/>
          <w:bCs/>
          <w:sz w:val="22"/>
          <w:szCs w:val="22"/>
        </w:rPr>
        <w:t>Maximize Federal Support</w:t>
      </w:r>
      <w:r w:rsidRPr="0091762B">
        <w:rPr>
          <w:rStyle w:val="normaltextrun"/>
          <w:rFonts w:asciiTheme="minorHAnsi" w:hAnsiTheme="minorHAnsi" w:cstheme="minorHAnsi"/>
          <w:sz w:val="22"/>
          <w:szCs w:val="22"/>
        </w:rPr>
        <w:t xml:space="preserve"> - Before any tax policies are considered, Massachusetts should make all efforts to first obtain the maximum federal aid and to borrow money over multiple </w:t>
      </w:r>
      <w:r>
        <w:rPr>
          <w:rStyle w:val="normaltextrun"/>
          <w:rFonts w:asciiTheme="minorHAnsi" w:hAnsiTheme="minorHAnsi" w:cstheme="minorHAnsi"/>
          <w:sz w:val="22"/>
          <w:szCs w:val="22"/>
        </w:rPr>
        <w:t>f</w:t>
      </w:r>
      <w:r w:rsidRPr="0091762B">
        <w:rPr>
          <w:rStyle w:val="normaltextrun"/>
          <w:rFonts w:asciiTheme="minorHAnsi" w:hAnsiTheme="minorHAnsi" w:cstheme="minorHAnsi"/>
          <w:sz w:val="22"/>
          <w:szCs w:val="22"/>
        </w:rPr>
        <w:t xml:space="preserve">iscal </w:t>
      </w:r>
      <w:r>
        <w:rPr>
          <w:rStyle w:val="normaltextrun"/>
          <w:rFonts w:asciiTheme="minorHAnsi" w:hAnsiTheme="minorHAnsi" w:cstheme="minorHAnsi"/>
          <w:sz w:val="22"/>
          <w:szCs w:val="22"/>
        </w:rPr>
        <w:t>y</w:t>
      </w:r>
      <w:r w:rsidRPr="0091762B">
        <w:rPr>
          <w:rStyle w:val="normaltextrun"/>
          <w:rFonts w:asciiTheme="minorHAnsi" w:hAnsiTheme="minorHAnsi" w:cstheme="minorHAnsi"/>
          <w:sz w:val="22"/>
          <w:szCs w:val="22"/>
        </w:rPr>
        <w:t>ears to avoid drastic cuts to program and large tax increases.</w:t>
      </w:r>
      <w:r w:rsidRPr="00013A08">
        <w:rPr>
          <w:rStyle w:val="normaltextrun"/>
          <w:rFonts w:asciiTheme="minorHAnsi" w:hAnsiTheme="minorHAnsi" w:cstheme="minorHAnsi"/>
          <w:sz w:val="22"/>
          <w:szCs w:val="22"/>
        </w:rPr>
        <w:t xml:space="preserve"> </w:t>
      </w:r>
      <w:r w:rsidR="00714D21" w:rsidRPr="00013A08">
        <w:rPr>
          <w:rFonts w:asciiTheme="minorHAnsi" w:hAnsiTheme="minorHAnsi" w:cstheme="minorHAnsi"/>
          <w:sz w:val="22"/>
          <w:szCs w:val="22"/>
        </w:rPr>
        <w:t xml:space="preserve">Though we have a healthy </w:t>
      </w:r>
      <w:r w:rsidR="00611C5A" w:rsidRPr="00013A08">
        <w:rPr>
          <w:rFonts w:asciiTheme="minorHAnsi" w:hAnsiTheme="minorHAnsi" w:cstheme="minorHAnsi"/>
          <w:sz w:val="22"/>
          <w:szCs w:val="22"/>
        </w:rPr>
        <w:t>rainy-day</w:t>
      </w:r>
      <w:r w:rsidR="00714D21" w:rsidRPr="00013A08">
        <w:rPr>
          <w:rFonts w:asciiTheme="minorHAnsi" w:hAnsiTheme="minorHAnsi" w:cstheme="minorHAnsi"/>
          <w:sz w:val="22"/>
          <w:szCs w:val="22"/>
        </w:rPr>
        <w:t xml:space="preserve"> fund, we do not yet know what the next fiscal year looks </w:t>
      </w:r>
      <w:r w:rsidR="008F6F0E" w:rsidRPr="00013A08">
        <w:rPr>
          <w:rFonts w:asciiTheme="minorHAnsi" w:hAnsiTheme="minorHAnsi" w:cstheme="minorHAnsi"/>
          <w:sz w:val="22"/>
          <w:szCs w:val="22"/>
        </w:rPr>
        <w:t>like and u</w:t>
      </w:r>
      <w:r w:rsidR="001C18FD" w:rsidRPr="00013A08">
        <w:rPr>
          <w:rFonts w:asciiTheme="minorHAnsi" w:hAnsiTheme="minorHAnsi" w:cstheme="minorHAnsi"/>
          <w:sz w:val="22"/>
          <w:szCs w:val="22"/>
        </w:rPr>
        <w:t xml:space="preserve">tilizing </w:t>
      </w:r>
      <w:r w:rsidR="00714D21" w:rsidRPr="00013A08">
        <w:rPr>
          <w:rFonts w:asciiTheme="minorHAnsi" w:hAnsiTheme="minorHAnsi" w:cstheme="minorHAnsi"/>
          <w:sz w:val="22"/>
          <w:szCs w:val="22"/>
        </w:rPr>
        <w:t>that fund now may prove detrimental in the long run</w:t>
      </w:r>
      <w:r w:rsidR="008F6F0E" w:rsidRPr="00013A08">
        <w:rPr>
          <w:rFonts w:asciiTheme="minorHAnsi" w:hAnsiTheme="minorHAnsi" w:cstheme="minorHAnsi"/>
          <w:sz w:val="22"/>
          <w:szCs w:val="22"/>
        </w:rPr>
        <w:t>.</w:t>
      </w:r>
      <w:r w:rsidR="00714D21" w:rsidRPr="00013A08">
        <w:rPr>
          <w:rFonts w:asciiTheme="minorHAnsi" w:hAnsiTheme="minorHAnsi" w:cstheme="minorHAnsi"/>
          <w:sz w:val="22"/>
          <w:szCs w:val="22"/>
        </w:rPr>
        <w:t xml:space="preserve"> </w:t>
      </w:r>
      <w:r w:rsidR="00013A08" w:rsidRPr="00013A08">
        <w:rPr>
          <w:rFonts w:asciiTheme="minorHAnsi" w:hAnsiTheme="minorHAnsi" w:cstheme="minorHAnsi"/>
          <w:sz w:val="22"/>
          <w:szCs w:val="22"/>
        </w:rPr>
        <w:t xml:space="preserve">Such </w:t>
      </w:r>
      <w:r w:rsidR="00714D21" w:rsidRPr="00013A08">
        <w:rPr>
          <w:rFonts w:asciiTheme="minorHAnsi" w:hAnsiTheme="minorHAnsi" w:cstheme="minorHAnsi"/>
          <w:sz w:val="22"/>
          <w:szCs w:val="22"/>
        </w:rPr>
        <w:t xml:space="preserve">funds must be used judiciously and only with consideration of a </w:t>
      </w:r>
      <w:r w:rsidR="00013A08" w:rsidRPr="00013A08">
        <w:rPr>
          <w:rFonts w:asciiTheme="minorHAnsi" w:hAnsiTheme="minorHAnsi" w:cstheme="minorHAnsi"/>
          <w:sz w:val="22"/>
          <w:szCs w:val="22"/>
        </w:rPr>
        <w:t>multiyear</w:t>
      </w:r>
      <w:r w:rsidR="00714D21" w:rsidRPr="00013A08">
        <w:rPr>
          <w:rFonts w:asciiTheme="minorHAnsi" w:hAnsiTheme="minorHAnsi" w:cstheme="minorHAnsi"/>
          <w:sz w:val="22"/>
          <w:szCs w:val="22"/>
        </w:rPr>
        <w:t xml:space="preserve"> view</w:t>
      </w:r>
      <w:r w:rsidR="00714D21" w:rsidRPr="00013A08">
        <w:rPr>
          <w:rFonts w:asciiTheme="minorHAnsi" w:hAnsiTheme="minorHAnsi" w:cstheme="minorHAnsi"/>
          <w:sz w:val="22"/>
          <w:szCs w:val="22"/>
        </w:rPr>
        <w:t>.</w:t>
      </w:r>
    </w:p>
    <w:p w14:paraId="3D4D10C0" w14:textId="77777777" w:rsidR="00CB4D5A" w:rsidRPr="0091762B" w:rsidRDefault="00CB4D5A" w:rsidP="00CB4D5A">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013A08">
        <w:rPr>
          <w:rStyle w:val="normaltextrun"/>
          <w:rFonts w:asciiTheme="minorHAnsi" w:hAnsiTheme="minorHAnsi" w:cstheme="minorHAnsi"/>
          <w:b/>
          <w:bCs/>
          <w:sz w:val="22"/>
          <w:szCs w:val="22"/>
        </w:rPr>
        <w:t>Promote Simplicity</w:t>
      </w:r>
      <w:r w:rsidRPr="00013A08">
        <w:rPr>
          <w:rStyle w:val="normaltextrun"/>
          <w:rFonts w:asciiTheme="minorHAnsi" w:hAnsiTheme="minorHAnsi" w:cstheme="minorHAnsi"/>
          <w:sz w:val="22"/>
          <w:szCs w:val="22"/>
        </w:rPr>
        <w:t xml:space="preserve"> - Any new tax policies should </w:t>
      </w:r>
      <w:r w:rsidRPr="0091762B">
        <w:rPr>
          <w:rStyle w:val="normaltextrun"/>
          <w:rFonts w:asciiTheme="minorHAnsi" w:hAnsiTheme="minorHAnsi" w:cstheme="minorHAnsi"/>
          <w:sz w:val="22"/>
          <w:szCs w:val="22"/>
        </w:rPr>
        <w:t>be easy to understand and administer. Complexity can lead to errors and jeopardize voluntary compliance</w:t>
      </w:r>
      <w:bookmarkStart w:id="1" w:name="_GoBack"/>
      <w:bookmarkEnd w:id="1"/>
      <w:r w:rsidRPr="0091762B">
        <w:rPr>
          <w:rStyle w:val="normaltextrun"/>
          <w:rFonts w:asciiTheme="minorHAnsi" w:hAnsiTheme="minorHAnsi" w:cstheme="minorHAnsi"/>
          <w:sz w:val="22"/>
          <w:szCs w:val="22"/>
        </w:rPr>
        <w:t xml:space="preserve">. </w:t>
      </w:r>
    </w:p>
    <w:p w14:paraId="50885B35" w14:textId="77777777" w:rsidR="00CB4D5A" w:rsidRPr="0091762B" w:rsidRDefault="00CB4D5A" w:rsidP="00CB4D5A">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1762B">
        <w:rPr>
          <w:rFonts w:asciiTheme="minorHAnsi" w:hAnsiTheme="minorHAnsi" w:cstheme="minorHAnsi"/>
          <w:b/>
          <w:bCs/>
          <w:sz w:val="22"/>
          <w:szCs w:val="22"/>
        </w:rPr>
        <w:t>Encourage Transparency</w:t>
      </w:r>
      <w:r w:rsidRPr="0091762B">
        <w:rPr>
          <w:rFonts w:asciiTheme="minorHAnsi" w:hAnsiTheme="minorHAnsi" w:cstheme="minorHAnsi"/>
          <w:sz w:val="22"/>
          <w:szCs w:val="22"/>
        </w:rPr>
        <w:t xml:space="preserve"> - </w:t>
      </w:r>
      <w:r w:rsidRPr="0091762B">
        <w:rPr>
          <w:rStyle w:val="normaltextrun"/>
          <w:rFonts w:asciiTheme="minorHAnsi" w:hAnsiTheme="minorHAnsi" w:cstheme="minorHAnsi"/>
          <w:sz w:val="22"/>
          <w:szCs w:val="22"/>
        </w:rPr>
        <w:t>To ensure confidence in the tax system, taxpayers should understand what is being imposed and why</w:t>
      </w:r>
      <w:r>
        <w:rPr>
          <w:rStyle w:val="normaltextrun"/>
          <w:rFonts w:asciiTheme="minorHAnsi" w:hAnsiTheme="minorHAnsi" w:cstheme="minorHAnsi"/>
          <w:sz w:val="22"/>
          <w:szCs w:val="22"/>
        </w:rPr>
        <w:t>.</w:t>
      </w:r>
    </w:p>
    <w:p w14:paraId="1A1FE8B5" w14:textId="77777777" w:rsidR="00CB4D5A" w:rsidRPr="0091762B" w:rsidRDefault="00CB4D5A" w:rsidP="00CB4D5A">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1762B">
        <w:rPr>
          <w:rStyle w:val="normaltextrun"/>
          <w:rFonts w:asciiTheme="minorHAnsi" w:hAnsiTheme="minorHAnsi" w:cstheme="minorHAnsi"/>
          <w:b/>
          <w:bCs/>
          <w:sz w:val="22"/>
          <w:szCs w:val="22"/>
        </w:rPr>
        <w:t>Ensure Equity and Fairness</w:t>
      </w:r>
      <w:r w:rsidRPr="0091762B">
        <w:rPr>
          <w:rStyle w:val="normaltextrun"/>
          <w:rFonts w:asciiTheme="minorHAnsi" w:hAnsiTheme="minorHAnsi" w:cstheme="minorHAnsi"/>
          <w:sz w:val="22"/>
          <w:szCs w:val="22"/>
        </w:rPr>
        <w:t xml:space="preserve"> - Any new tax policies should promote a fair and equitable tax system. Similarly situated taxpayers should be assessed similarly and any tax increases should not disproportionately burden any taxpayer group. </w:t>
      </w:r>
      <w:r>
        <w:rPr>
          <w:rStyle w:val="normaltextrun"/>
          <w:rFonts w:asciiTheme="minorHAnsi" w:hAnsiTheme="minorHAnsi" w:cstheme="minorHAnsi"/>
          <w:sz w:val="22"/>
          <w:szCs w:val="22"/>
        </w:rPr>
        <w:t xml:space="preserve">If groups of taxpayers are currently better positioned to absorb new taxes, efforts should be made to offer credits to offset those increases in future tax years. Similar consideration should be given to provide relief for groups of taxpayers disproportionately impacted by the current economic crisis. </w:t>
      </w:r>
    </w:p>
    <w:p w14:paraId="552F232C" w14:textId="7DF26F56" w:rsidR="00CB4D5A" w:rsidRPr="0091762B" w:rsidRDefault="00CB4D5A" w:rsidP="00CB4D5A">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1762B">
        <w:rPr>
          <w:rStyle w:val="normaltextrun"/>
          <w:rFonts w:asciiTheme="minorHAnsi" w:hAnsiTheme="minorHAnsi" w:cstheme="minorHAnsi"/>
          <w:b/>
          <w:bCs/>
          <w:sz w:val="22"/>
          <w:szCs w:val="22"/>
        </w:rPr>
        <w:t>Prioritize Stability and Certainty</w:t>
      </w:r>
      <w:r w:rsidRPr="0091762B">
        <w:rPr>
          <w:rStyle w:val="normaltextrun"/>
          <w:rFonts w:asciiTheme="minorHAnsi" w:hAnsiTheme="minorHAnsi" w:cstheme="minorHAnsi"/>
          <w:sz w:val="22"/>
          <w:szCs w:val="22"/>
        </w:rPr>
        <w:t xml:space="preserve"> – To ensure adequate revenues while minimiz</w:t>
      </w:r>
      <w:r w:rsidR="0097737D">
        <w:rPr>
          <w:rStyle w:val="normaltextrun"/>
          <w:rFonts w:asciiTheme="minorHAnsi" w:hAnsiTheme="minorHAnsi" w:cstheme="minorHAnsi"/>
          <w:sz w:val="22"/>
          <w:szCs w:val="22"/>
        </w:rPr>
        <w:t>ing</w:t>
      </w:r>
      <w:r w:rsidRPr="0091762B">
        <w:rPr>
          <w:rStyle w:val="normaltextrun"/>
          <w:rFonts w:asciiTheme="minorHAnsi" w:hAnsiTheme="minorHAnsi" w:cstheme="minorHAnsi"/>
          <w:sz w:val="22"/>
          <w:szCs w:val="22"/>
        </w:rPr>
        <w:t xml:space="preserve"> the impact on any specific group of taxpayers, all tax increases should</w:t>
      </w:r>
      <w:r>
        <w:rPr>
          <w:rStyle w:val="normaltextrun"/>
          <w:rFonts w:asciiTheme="minorHAnsi" w:hAnsiTheme="minorHAnsi" w:cstheme="minorHAnsi"/>
          <w:sz w:val="22"/>
          <w:szCs w:val="22"/>
        </w:rPr>
        <w:t xml:space="preserve"> be</w:t>
      </w:r>
      <w:r w:rsidRPr="0091762B">
        <w:rPr>
          <w:rStyle w:val="normaltextrun"/>
          <w:rFonts w:asciiTheme="minorHAnsi" w:hAnsiTheme="minorHAnsi" w:cstheme="minorHAnsi"/>
          <w:sz w:val="22"/>
          <w:szCs w:val="22"/>
        </w:rPr>
        <w:t xml:space="preserve"> low and broad-based and include an established date on which they </w:t>
      </w:r>
      <w:r w:rsidRPr="0091762B">
        <w:rPr>
          <w:rStyle w:val="normaltextrun"/>
          <w:rFonts w:asciiTheme="minorHAnsi" w:hAnsiTheme="minorHAnsi" w:cstheme="minorHAnsi"/>
          <w:i/>
          <w:iCs/>
          <w:sz w:val="22"/>
          <w:szCs w:val="22"/>
        </w:rPr>
        <w:t>permanently</w:t>
      </w:r>
      <w:r w:rsidRPr="0091762B">
        <w:rPr>
          <w:rStyle w:val="normaltextrun"/>
          <w:rFonts w:asciiTheme="minorHAnsi" w:hAnsiTheme="minorHAnsi" w:cstheme="minorHAnsi"/>
          <w:sz w:val="22"/>
          <w:szCs w:val="22"/>
        </w:rPr>
        <w:t xml:space="preserve"> sunset and must be specifically non-extendible unless certain objective criteria are met</w:t>
      </w:r>
      <w:r w:rsidRPr="0091762B">
        <w:rPr>
          <w:rStyle w:val="eop"/>
          <w:rFonts w:asciiTheme="minorHAnsi" w:hAnsiTheme="minorHAnsi" w:cstheme="minorHAnsi"/>
          <w:sz w:val="22"/>
          <w:szCs w:val="22"/>
        </w:rPr>
        <w:t xml:space="preserve">. </w:t>
      </w:r>
      <w:r w:rsidR="00353EE0">
        <w:rPr>
          <w:rStyle w:val="eop"/>
          <w:rFonts w:asciiTheme="minorHAnsi" w:hAnsiTheme="minorHAnsi" w:cstheme="minorHAnsi"/>
          <w:sz w:val="22"/>
          <w:szCs w:val="22"/>
        </w:rPr>
        <w:t>Any</w:t>
      </w:r>
      <w:r w:rsidR="00D628A4">
        <w:rPr>
          <w:rStyle w:val="eop"/>
          <w:rFonts w:asciiTheme="minorHAnsi" w:hAnsiTheme="minorHAnsi" w:cstheme="minorHAnsi"/>
          <w:sz w:val="22"/>
          <w:szCs w:val="22"/>
        </w:rPr>
        <w:t xml:space="preserve"> </w:t>
      </w:r>
      <w:r w:rsidR="00CF1066">
        <w:rPr>
          <w:rStyle w:val="eop"/>
          <w:rFonts w:asciiTheme="minorHAnsi" w:hAnsiTheme="minorHAnsi" w:cstheme="minorHAnsi"/>
          <w:sz w:val="22"/>
          <w:szCs w:val="22"/>
        </w:rPr>
        <w:t>tax</w:t>
      </w:r>
      <w:r w:rsidR="00BD06A7">
        <w:rPr>
          <w:rStyle w:val="eop"/>
          <w:rFonts w:asciiTheme="minorHAnsi" w:hAnsiTheme="minorHAnsi" w:cstheme="minorHAnsi"/>
          <w:sz w:val="22"/>
          <w:szCs w:val="22"/>
        </w:rPr>
        <w:t xml:space="preserve"> </w:t>
      </w:r>
      <w:r w:rsidR="00CF1066">
        <w:rPr>
          <w:rStyle w:val="eop"/>
          <w:rFonts w:asciiTheme="minorHAnsi" w:hAnsiTheme="minorHAnsi" w:cstheme="minorHAnsi"/>
          <w:sz w:val="22"/>
          <w:szCs w:val="22"/>
        </w:rPr>
        <w:t xml:space="preserve">changes must not </w:t>
      </w:r>
      <w:r w:rsidR="00BD06A7">
        <w:rPr>
          <w:rStyle w:val="eop"/>
          <w:rFonts w:asciiTheme="minorHAnsi" w:hAnsiTheme="minorHAnsi" w:cstheme="minorHAnsi"/>
          <w:sz w:val="22"/>
          <w:szCs w:val="22"/>
        </w:rPr>
        <w:t>be</w:t>
      </w:r>
      <w:r w:rsidR="00CF1066">
        <w:rPr>
          <w:rStyle w:val="eop"/>
          <w:rFonts w:asciiTheme="minorHAnsi" w:hAnsiTheme="minorHAnsi" w:cstheme="minorHAnsi"/>
          <w:sz w:val="22"/>
          <w:szCs w:val="22"/>
        </w:rPr>
        <w:t xml:space="preserve"> </w:t>
      </w:r>
      <w:r w:rsidR="00BD06A7">
        <w:rPr>
          <w:rStyle w:val="eop"/>
          <w:rFonts w:asciiTheme="minorHAnsi" w:hAnsiTheme="minorHAnsi" w:cstheme="minorHAnsi"/>
          <w:sz w:val="22"/>
          <w:szCs w:val="22"/>
        </w:rPr>
        <w:t>retroactive to a previous tax year</w:t>
      </w:r>
      <w:r w:rsidR="00011C64">
        <w:rPr>
          <w:rStyle w:val="eop"/>
          <w:rFonts w:asciiTheme="minorHAnsi" w:hAnsiTheme="minorHAnsi" w:cstheme="minorHAnsi"/>
          <w:sz w:val="22"/>
          <w:szCs w:val="22"/>
        </w:rPr>
        <w:t xml:space="preserve">, </w:t>
      </w:r>
      <w:r w:rsidR="00BD06A7">
        <w:rPr>
          <w:rStyle w:val="eop"/>
          <w:rFonts w:asciiTheme="minorHAnsi" w:hAnsiTheme="minorHAnsi" w:cstheme="minorHAnsi"/>
          <w:sz w:val="22"/>
          <w:szCs w:val="22"/>
        </w:rPr>
        <w:t>tax co</w:t>
      </w:r>
      <w:r w:rsidR="00011C64">
        <w:rPr>
          <w:rStyle w:val="eop"/>
          <w:rFonts w:asciiTheme="minorHAnsi" w:hAnsiTheme="minorHAnsi" w:cstheme="minorHAnsi"/>
          <w:sz w:val="22"/>
          <w:szCs w:val="22"/>
        </w:rPr>
        <w:t>d</w:t>
      </w:r>
      <w:r w:rsidR="00BD06A7">
        <w:rPr>
          <w:rStyle w:val="eop"/>
          <w:rFonts w:asciiTheme="minorHAnsi" w:hAnsiTheme="minorHAnsi" w:cstheme="minorHAnsi"/>
          <w:sz w:val="22"/>
          <w:szCs w:val="22"/>
        </w:rPr>
        <w:t xml:space="preserve">e or have any </w:t>
      </w:r>
      <w:r w:rsidR="00CF1066">
        <w:rPr>
          <w:rStyle w:val="eop"/>
          <w:rFonts w:asciiTheme="minorHAnsi" w:hAnsiTheme="minorHAnsi" w:cstheme="minorHAnsi"/>
          <w:sz w:val="22"/>
          <w:szCs w:val="22"/>
        </w:rPr>
        <w:t>rearview impact</w:t>
      </w:r>
      <w:r w:rsidR="00BF104F">
        <w:rPr>
          <w:rStyle w:val="eop"/>
          <w:rFonts w:asciiTheme="minorHAnsi" w:hAnsiTheme="minorHAnsi" w:cstheme="minorHAnsi"/>
          <w:sz w:val="22"/>
          <w:szCs w:val="22"/>
        </w:rPr>
        <w:t xml:space="preserve"> that negatively affects taxpayers</w:t>
      </w:r>
      <w:r w:rsidR="00CF1066">
        <w:rPr>
          <w:rStyle w:val="eop"/>
          <w:rFonts w:asciiTheme="minorHAnsi" w:hAnsiTheme="minorHAnsi" w:cstheme="minorHAnsi"/>
          <w:sz w:val="22"/>
          <w:szCs w:val="22"/>
        </w:rPr>
        <w:t>.</w:t>
      </w:r>
    </w:p>
    <w:p w14:paraId="680E1D7B" w14:textId="73345266" w:rsidR="004A0FCD" w:rsidRPr="005914A2" w:rsidRDefault="00CB4D5A" w:rsidP="005914A2">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1762B">
        <w:rPr>
          <w:rStyle w:val="normaltextrun"/>
          <w:rFonts w:asciiTheme="minorHAnsi" w:hAnsiTheme="minorHAnsi" w:cstheme="minorHAnsi"/>
          <w:b/>
          <w:bCs/>
          <w:sz w:val="22"/>
          <w:szCs w:val="22"/>
        </w:rPr>
        <w:t>Maintain Competitiveness</w:t>
      </w:r>
      <w:r w:rsidRPr="0091762B">
        <w:rPr>
          <w:rStyle w:val="normaltextrun"/>
          <w:rFonts w:asciiTheme="minorHAnsi" w:hAnsiTheme="minorHAnsi" w:cstheme="minorHAnsi"/>
          <w:sz w:val="22"/>
          <w:szCs w:val="22"/>
        </w:rPr>
        <w:t xml:space="preserve"> - </w:t>
      </w:r>
      <w:r w:rsidR="007A4360">
        <w:rPr>
          <w:rFonts w:ascii="Calibri" w:hAnsi="Calibri" w:cs="Calibri"/>
          <w:sz w:val="22"/>
          <w:szCs w:val="22"/>
        </w:rPr>
        <w:t xml:space="preserve">To maintain our competitiveness and to best protect valuable jobs in the Commonwealth, all </w:t>
      </w:r>
      <w:r w:rsidR="00447736">
        <w:rPr>
          <w:rFonts w:ascii="Calibri" w:hAnsi="Calibri" w:cs="Calibri"/>
          <w:sz w:val="22"/>
          <w:szCs w:val="22"/>
        </w:rPr>
        <w:t xml:space="preserve">business-related </w:t>
      </w:r>
      <w:r w:rsidR="007A4360">
        <w:rPr>
          <w:rFonts w:ascii="Calibri" w:hAnsi="Calibri" w:cs="Calibri"/>
          <w:sz w:val="22"/>
          <w:szCs w:val="22"/>
        </w:rPr>
        <w:t xml:space="preserve">tax increases should be coupled with relief </w:t>
      </w:r>
      <w:r w:rsidRPr="0091762B">
        <w:rPr>
          <w:rStyle w:val="normaltextrun"/>
          <w:rFonts w:asciiTheme="minorHAnsi" w:hAnsiTheme="minorHAnsi" w:cstheme="minorHAnsi"/>
          <w:sz w:val="22"/>
          <w:szCs w:val="22"/>
        </w:rPr>
        <w:t xml:space="preserve">to </w:t>
      </w:r>
      <w:r w:rsidRPr="0091762B">
        <w:rPr>
          <w:rStyle w:val="normaltextrun"/>
          <w:rFonts w:asciiTheme="minorHAnsi" w:hAnsiTheme="minorHAnsi" w:cstheme="minorHAnsi"/>
          <w:sz w:val="22"/>
          <w:szCs w:val="22"/>
        </w:rPr>
        <w:lastRenderedPageBreak/>
        <w:t>businesses that will help with the economic recovery, like liability protections, unemployment insurance rate relief, health insurance premium assistance, etc</w:t>
      </w:r>
      <w:r w:rsidRPr="0091762B">
        <w:rPr>
          <w:rStyle w:val="eop"/>
          <w:rFonts w:asciiTheme="minorHAnsi" w:hAnsiTheme="minorHAnsi" w:cstheme="minorHAnsi"/>
          <w:sz w:val="22"/>
          <w:szCs w:val="22"/>
        </w:rPr>
        <w:t>.</w:t>
      </w:r>
      <w:bookmarkEnd w:id="0"/>
    </w:p>
    <w:sectPr w:rsidR="004A0FCD" w:rsidRPr="00591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8A2"/>
    <w:multiLevelType w:val="multilevel"/>
    <w:tmpl w:val="F1005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852C1"/>
    <w:multiLevelType w:val="multilevel"/>
    <w:tmpl w:val="F3D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66BE0"/>
    <w:multiLevelType w:val="hybridMultilevel"/>
    <w:tmpl w:val="CC4E75B4"/>
    <w:lvl w:ilvl="0" w:tplc="1DB0393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3D3D"/>
    <w:multiLevelType w:val="multilevel"/>
    <w:tmpl w:val="2C5292E4"/>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6511A"/>
    <w:multiLevelType w:val="multilevel"/>
    <w:tmpl w:val="36689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0FC9"/>
    <w:multiLevelType w:val="multilevel"/>
    <w:tmpl w:val="8BA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E15BD"/>
    <w:multiLevelType w:val="multilevel"/>
    <w:tmpl w:val="76DC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47D8A"/>
    <w:multiLevelType w:val="multilevel"/>
    <w:tmpl w:val="EA5E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0D5563"/>
    <w:multiLevelType w:val="multilevel"/>
    <w:tmpl w:val="01D49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218D5"/>
    <w:multiLevelType w:val="multilevel"/>
    <w:tmpl w:val="9AC4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43464"/>
    <w:multiLevelType w:val="multilevel"/>
    <w:tmpl w:val="AD3C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D1B05"/>
    <w:multiLevelType w:val="hybridMultilevel"/>
    <w:tmpl w:val="EBD6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09B9"/>
    <w:multiLevelType w:val="hybridMultilevel"/>
    <w:tmpl w:val="96D01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10"/>
  </w:num>
  <w:num w:numId="7">
    <w:abstractNumId w:val="8"/>
  </w:num>
  <w:num w:numId="8">
    <w:abstractNumId w:val="0"/>
  </w:num>
  <w:num w:numId="9">
    <w:abstractNumId w:val="4"/>
  </w:num>
  <w:num w:numId="10">
    <w:abstractNumId w:val="2"/>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6B"/>
    <w:rsid w:val="00011C64"/>
    <w:rsid w:val="00013A08"/>
    <w:rsid w:val="00053977"/>
    <w:rsid w:val="000B17AA"/>
    <w:rsid w:val="000B7EFD"/>
    <w:rsid w:val="000D580E"/>
    <w:rsid w:val="000D5855"/>
    <w:rsid w:val="00177227"/>
    <w:rsid w:val="001C18FD"/>
    <w:rsid w:val="002024ED"/>
    <w:rsid w:val="002A6654"/>
    <w:rsid w:val="002C62A4"/>
    <w:rsid w:val="002D7A4F"/>
    <w:rsid w:val="00310CCF"/>
    <w:rsid w:val="00320854"/>
    <w:rsid w:val="00323350"/>
    <w:rsid w:val="00331817"/>
    <w:rsid w:val="0033735A"/>
    <w:rsid w:val="00350763"/>
    <w:rsid w:val="00353EE0"/>
    <w:rsid w:val="0036714F"/>
    <w:rsid w:val="00375D7F"/>
    <w:rsid w:val="00391D55"/>
    <w:rsid w:val="003B4994"/>
    <w:rsid w:val="003D6018"/>
    <w:rsid w:val="00415B52"/>
    <w:rsid w:val="00416217"/>
    <w:rsid w:val="00425A93"/>
    <w:rsid w:val="00447736"/>
    <w:rsid w:val="00447D2D"/>
    <w:rsid w:val="004577CA"/>
    <w:rsid w:val="004C674B"/>
    <w:rsid w:val="004E6586"/>
    <w:rsid w:val="005048D2"/>
    <w:rsid w:val="00544916"/>
    <w:rsid w:val="00556DCF"/>
    <w:rsid w:val="005600F2"/>
    <w:rsid w:val="00580C58"/>
    <w:rsid w:val="005914A2"/>
    <w:rsid w:val="00611C5A"/>
    <w:rsid w:val="006345A5"/>
    <w:rsid w:val="006419C8"/>
    <w:rsid w:val="006430B3"/>
    <w:rsid w:val="00684355"/>
    <w:rsid w:val="00690DC0"/>
    <w:rsid w:val="006B30F0"/>
    <w:rsid w:val="006B506B"/>
    <w:rsid w:val="006D4B9C"/>
    <w:rsid w:val="006E7714"/>
    <w:rsid w:val="00714D21"/>
    <w:rsid w:val="0076368F"/>
    <w:rsid w:val="007834C0"/>
    <w:rsid w:val="007A2432"/>
    <w:rsid w:val="007A4360"/>
    <w:rsid w:val="007C1373"/>
    <w:rsid w:val="0084774B"/>
    <w:rsid w:val="00850893"/>
    <w:rsid w:val="00864560"/>
    <w:rsid w:val="0087367A"/>
    <w:rsid w:val="00886B95"/>
    <w:rsid w:val="008B3A97"/>
    <w:rsid w:val="008C054A"/>
    <w:rsid w:val="008F6F0E"/>
    <w:rsid w:val="0091762B"/>
    <w:rsid w:val="00917D3E"/>
    <w:rsid w:val="00933316"/>
    <w:rsid w:val="0097043B"/>
    <w:rsid w:val="0097737D"/>
    <w:rsid w:val="0098059F"/>
    <w:rsid w:val="00991D02"/>
    <w:rsid w:val="009A5760"/>
    <w:rsid w:val="009E605C"/>
    <w:rsid w:val="00A13136"/>
    <w:rsid w:val="00A15B57"/>
    <w:rsid w:val="00AB32D6"/>
    <w:rsid w:val="00AB6639"/>
    <w:rsid w:val="00AC2989"/>
    <w:rsid w:val="00AC6C8A"/>
    <w:rsid w:val="00AD45FF"/>
    <w:rsid w:val="00B353D0"/>
    <w:rsid w:val="00B9250E"/>
    <w:rsid w:val="00BB1A33"/>
    <w:rsid w:val="00BC0012"/>
    <w:rsid w:val="00BD06A7"/>
    <w:rsid w:val="00BF104F"/>
    <w:rsid w:val="00BF4AE6"/>
    <w:rsid w:val="00C02830"/>
    <w:rsid w:val="00C036B5"/>
    <w:rsid w:val="00C40071"/>
    <w:rsid w:val="00C449DB"/>
    <w:rsid w:val="00C52831"/>
    <w:rsid w:val="00C7355C"/>
    <w:rsid w:val="00CB4D5A"/>
    <w:rsid w:val="00CF1066"/>
    <w:rsid w:val="00CF254F"/>
    <w:rsid w:val="00D158B0"/>
    <w:rsid w:val="00D323D6"/>
    <w:rsid w:val="00D353CF"/>
    <w:rsid w:val="00D628A4"/>
    <w:rsid w:val="00D97D4F"/>
    <w:rsid w:val="00DA31E7"/>
    <w:rsid w:val="00DA3E9C"/>
    <w:rsid w:val="00DB0274"/>
    <w:rsid w:val="00DC2E1C"/>
    <w:rsid w:val="00DE617B"/>
    <w:rsid w:val="00E07918"/>
    <w:rsid w:val="00E14FD6"/>
    <w:rsid w:val="00EC0C5B"/>
    <w:rsid w:val="00F10680"/>
    <w:rsid w:val="00F36BC2"/>
    <w:rsid w:val="00FB46F3"/>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CD0"/>
  <w15:chartTrackingRefBased/>
  <w15:docId w15:val="{7FD46DB2-81EC-476C-877A-F7DF741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506B"/>
  </w:style>
  <w:style w:type="character" w:customStyle="1" w:styleId="eop">
    <w:name w:val="eop"/>
    <w:basedOn w:val="DefaultParagraphFont"/>
    <w:rsid w:val="006B506B"/>
  </w:style>
  <w:style w:type="paragraph" w:styleId="BalloonText">
    <w:name w:val="Balloon Text"/>
    <w:basedOn w:val="Normal"/>
    <w:link w:val="BalloonTextChar"/>
    <w:uiPriority w:val="99"/>
    <w:semiHidden/>
    <w:unhideWhenUsed/>
    <w:rsid w:val="00D32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D6"/>
    <w:rPr>
      <w:rFonts w:ascii="Segoe UI" w:hAnsi="Segoe UI" w:cs="Segoe UI"/>
      <w:sz w:val="18"/>
      <w:szCs w:val="18"/>
    </w:rPr>
  </w:style>
  <w:style w:type="character" w:styleId="Hyperlink">
    <w:name w:val="Hyperlink"/>
    <w:basedOn w:val="DefaultParagraphFont"/>
    <w:uiPriority w:val="99"/>
    <w:unhideWhenUsed/>
    <w:rsid w:val="00AC6C8A"/>
    <w:rPr>
      <w:color w:val="0000FF"/>
      <w:u w:val="single"/>
    </w:rPr>
  </w:style>
  <w:style w:type="character" w:styleId="Strong">
    <w:name w:val="Strong"/>
    <w:basedOn w:val="DefaultParagraphFont"/>
    <w:uiPriority w:val="22"/>
    <w:qFormat/>
    <w:rsid w:val="00AC6C8A"/>
    <w:rPr>
      <w:b/>
      <w:bCs/>
    </w:rPr>
  </w:style>
  <w:style w:type="paragraph" w:styleId="ListParagraph">
    <w:name w:val="List Paragraph"/>
    <w:basedOn w:val="Normal"/>
    <w:uiPriority w:val="34"/>
    <w:qFormat/>
    <w:rsid w:val="00C7355C"/>
    <w:pPr>
      <w:ind w:left="720"/>
      <w:contextualSpacing/>
    </w:pPr>
  </w:style>
  <w:style w:type="character" w:styleId="UnresolvedMention">
    <w:name w:val="Unresolved Mention"/>
    <w:basedOn w:val="DefaultParagraphFont"/>
    <w:uiPriority w:val="99"/>
    <w:semiHidden/>
    <w:unhideWhenUsed/>
    <w:rsid w:val="0036714F"/>
    <w:rPr>
      <w:color w:val="605E5C"/>
      <w:shd w:val="clear" w:color="auto" w:fill="E1DFDD"/>
    </w:rPr>
  </w:style>
  <w:style w:type="character" w:styleId="CommentReference">
    <w:name w:val="annotation reference"/>
    <w:basedOn w:val="DefaultParagraphFont"/>
    <w:uiPriority w:val="99"/>
    <w:semiHidden/>
    <w:unhideWhenUsed/>
    <w:rsid w:val="000B17AA"/>
    <w:rPr>
      <w:sz w:val="16"/>
      <w:szCs w:val="16"/>
    </w:rPr>
  </w:style>
  <w:style w:type="paragraph" w:styleId="CommentText">
    <w:name w:val="annotation text"/>
    <w:basedOn w:val="Normal"/>
    <w:link w:val="CommentTextChar"/>
    <w:uiPriority w:val="99"/>
    <w:semiHidden/>
    <w:unhideWhenUsed/>
    <w:rsid w:val="000B17AA"/>
    <w:pPr>
      <w:spacing w:line="240" w:lineRule="auto"/>
    </w:pPr>
    <w:rPr>
      <w:sz w:val="20"/>
      <w:szCs w:val="20"/>
    </w:rPr>
  </w:style>
  <w:style w:type="character" w:customStyle="1" w:styleId="CommentTextChar">
    <w:name w:val="Comment Text Char"/>
    <w:basedOn w:val="DefaultParagraphFont"/>
    <w:link w:val="CommentText"/>
    <w:uiPriority w:val="99"/>
    <w:semiHidden/>
    <w:rsid w:val="000B17AA"/>
    <w:rPr>
      <w:sz w:val="20"/>
      <w:szCs w:val="20"/>
    </w:rPr>
  </w:style>
  <w:style w:type="paragraph" w:styleId="CommentSubject">
    <w:name w:val="annotation subject"/>
    <w:basedOn w:val="CommentText"/>
    <w:next w:val="CommentText"/>
    <w:link w:val="CommentSubjectChar"/>
    <w:uiPriority w:val="99"/>
    <w:semiHidden/>
    <w:unhideWhenUsed/>
    <w:rsid w:val="000B17AA"/>
    <w:rPr>
      <w:b/>
      <w:bCs/>
    </w:rPr>
  </w:style>
  <w:style w:type="character" w:customStyle="1" w:styleId="CommentSubjectChar">
    <w:name w:val="Comment Subject Char"/>
    <w:basedOn w:val="CommentTextChar"/>
    <w:link w:val="CommentSubject"/>
    <w:uiPriority w:val="99"/>
    <w:semiHidden/>
    <w:rsid w:val="000B1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8509">
      <w:bodyDiv w:val="1"/>
      <w:marLeft w:val="0"/>
      <w:marRight w:val="0"/>
      <w:marTop w:val="0"/>
      <w:marBottom w:val="0"/>
      <w:divBdr>
        <w:top w:val="none" w:sz="0" w:space="0" w:color="auto"/>
        <w:left w:val="none" w:sz="0" w:space="0" w:color="auto"/>
        <w:bottom w:val="none" w:sz="0" w:space="0" w:color="auto"/>
        <w:right w:val="none" w:sz="0" w:space="0" w:color="auto"/>
      </w:divBdr>
      <w:divsChild>
        <w:div w:id="1612391609">
          <w:marLeft w:val="0"/>
          <w:marRight w:val="0"/>
          <w:marTop w:val="0"/>
          <w:marBottom w:val="0"/>
          <w:divBdr>
            <w:top w:val="none" w:sz="0" w:space="0" w:color="auto"/>
            <w:left w:val="none" w:sz="0" w:space="0" w:color="auto"/>
            <w:bottom w:val="none" w:sz="0" w:space="0" w:color="auto"/>
            <w:right w:val="none" w:sz="0" w:space="0" w:color="auto"/>
          </w:divBdr>
        </w:div>
        <w:div w:id="1431311656">
          <w:marLeft w:val="0"/>
          <w:marRight w:val="0"/>
          <w:marTop w:val="0"/>
          <w:marBottom w:val="0"/>
          <w:divBdr>
            <w:top w:val="none" w:sz="0" w:space="0" w:color="auto"/>
            <w:left w:val="none" w:sz="0" w:space="0" w:color="auto"/>
            <w:bottom w:val="none" w:sz="0" w:space="0" w:color="auto"/>
            <w:right w:val="none" w:sz="0" w:space="0" w:color="auto"/>
          </w:divBdr>
        </w:div>
        <w:div w:id="805007976">
          <w:marLeft w:val="0"/>
          <w:marRight w:val="0"/>
          <w:marTop w:val="0"/>
          <w:marBottom w:val="0"/>
          <w:divBdr>
            <w:top w:val="none" w:sz="0" w:space="0" w:color="auto"/>
            <w:left w:val="none" w:sz="0" w:space="0" w:color="auto"/>
            <w:bottom w:val="none" w:sz="0" w:space="0" w:color="auto"/>
            <w:right w:val="none" w:sz="0" w:space="0" w:color="auto"/>
          </w:divBdr>
        </w:div>
        <w:div w:id="1677421522">
          <w:marLeft w:val="0"/>
          <w:marRight w:val="0"/>
          <w:marTop w:val="0"/>
          <w:marBottom w:val="0"/>
          <w:divBdr>
            <w:top w:val="none" w:sz="0" w:space="0" w:color="auto"/>
            <w:left w:val="none" w:sz="0" w:space="0" w:color="auto"/>
            <w:bottom w:val="none" w:sz="0" w:space="0" w:color="auto"/>
            <w:right w:val="none" w:sz="0" w:space="0" w:color="auto"/>
          </w:divBdr>
        </w:div>
        <w:div w:id="58553182">
          <w:marLeft w:val="0"/>
          <w:marRight w:val="0"/>
          <w:marTop w:val="0"/>
          <w:marBottom w:val="0"/>
          <w:divBdr>
            <w:top w:val="none" w:sz="0" w:space="0" w:color="auto"/>
            <w:left w:val="none" w:sz="0" w:space="0" w:color="auto"/>
            <w:bottom w:val="none" w:sz="0" w:space="0" w:color="auto"/>
            <w:right w:val="none" w:sz="0" w:space="0" w:color="auto"/>
          </w:divBdr>
        </w:div>
        <w:div w:id="1691837174">
          <w:marLeft w:val="0"/>
          <w:marRight w:val="0"/>
          <w:marTop w:val="0"/>
          <w:marBottom w:val="0"/>
          <w:divBdr>
            <w:top w:val="none" w:sz="0" w:space="0" w:color="auto"/>
            <w:left w:val="none" w:sz="0" w:space="0" w:color="auto"/>
            <w:bottom w:val="none" w:sz="0" w:space="0" w:color="auto"/>
            <w:right w:val="none" w:sz="0" w:space="0" w:color="auto"/>
          </w:divBdr>
        </w:div>
        <w:div w:id="281307442">
          <w:marLeft w:val="0"/>
          <w:marRight w:val="0"/>
          <w:marTop w:val="0"/>
          <w:marBottom w:val="0"/>
          <w:divBdr>
            <w:top w:val="none" w:sz="0" w:space="0" w:color="auto"/>
            <w:left w:val="none" w:sz="0" w:space="0" w:color="auto"/>
            <w:bottom w:val="none" w:sz="0" w:space="0" w:color="auto"/>
            <w:right w:val="none" w:sz="0" w:space="0" w:color="auto"/>
          </w:divBdr>
        </w:div>
        <w:div w:id="1331063348">
          <w:marLeft w:val="0"/>
          <w:marRight w:val="0"/>
          <w:marTop w:val="0"/>
          <w:marBottom w:val="0"/>
          <w:divBdr>
            <w:top w:val="none" w:sz="0" w:space="0" w:color="auto"/>
            <w:left w:val="none" w:sz="0" w:space="0" w:color="auto"/>
            <w:bottom w:val="none" w:sz="0" w:space="0" w:color="auto"/>
            <w:right w:val="none" w:sz="0" w:space="0" w:color="auto"/>
          </w:divBdr>
        </w:div>
        <w:div w:id="1672954548">
          <w:marLeft w:val="0"/>
          <w:marRight w:val="0"/>
          <w:marTop w:val="0"/>
          <w:marBottom w:val="0"/>
          <w:divBdr>
            <w:top w:val="none" w:sz="0" w:space="0" w:color="auto"/>
            <w:left w:val="none" w:sz="0" w:space="0" w:color="auto"/>
            <w:bottom w:val="none" w:sz="0" w:space="0" w:color="auto"/>
            <w:right w:val="none" w:sz="0" w:space="0" w:color="auto"/>
          </w:divBdr>
        </w:div>
        <w:div w:id="1968271210">
          <w:marLeft w:val="0"/>
          <w:marRight w:val="0"/>
          <w:marTop w:val="0"/>
          <w:marBottom w:val="0"/>
          <w:divBdr>
            <w:top w:val="none" w:sz="0" w:space="0" w:color="auto"/>
            <w:left w:val="none" w:sz="0" w:space="0" w:color="auto"/>
            <w:bottom w:val="none" w:sz="0" w:space="0" w:color="auto"/>
            <w:right w:val="none" w:sz="0" w:space="0" w:color="auto"/>
          </w:divBdr>
        </w:div>
        <w:div w:id="2099128584">
          <w:marLeft w:val="0"/>
          <w:marRight w:val="0"/>
          <w:marTop w:val="0"/>
          <w:marBottom w:val="0"/>
          <w:divBdr>
            <w:top w:val="none" w:sz="0" w:space="0" w:color="auto"/>
            <w:left w:val="none" w:sz="0" w:space="0" w:color="auto"/>
            <w:bottom w:val="none" w:sz="0" w:space="0" w:color="auto"/>
            <w:right w:val="none" w:sz="0" w:space="0" w:color="auto"/>
          </w:divBdr>
        </w:div>
        <w:div w:id="2060980982">
          <w:marLeft w:val="0"/>
          <w:marRight w:val="0"/>
          <w:marTop w:val="0"/>
          <w:marBottom w:val="0"/>
          <w:divBdr>
            <w:top w:val="none" w:sz="0" w:space="0" w:color="auto"/>
            <w:left w:val="none" w:sz="0" w:space="0" w:color="auto"/>
            <w:bottom w:val="none" w:sz="0" w:space="0" w:color="auto"/>
            <w:right w:val="none" w:sz="0" w:space="0" w:color="auto"/>
          </w:divBdr>
        </w:div>
        <w:div w:id="1450008877">
          <w:marLeft w:val="0"/>
          <w:marRight w:val="0"/>
          <w:marTop w:val="0"/>
          <w:marBottom w:val="0"/>
          <w:divBdr>
            <w:top w:val="none" w:sz="0" w:space="0" w:color="auto"/>
            <w:left w:val="none" w:sz="0" w:space="0" w:color="auto"/>
            <w:bottom w:val="none" w:sz="0" w:space="0" w:color="auto"/>
            <w:right w:val="none" w:sz="0" w:space="0" w:color="auto"/>
          </w:divBdr>
        </w:div>
        <w:div w:id="963923122">
          <w:marLeft w:val="0"/>
          <w:marRight w:val="0"/>
          <w:marTop w:val="0"/>
          <w:marBottom w:val="0"/>
          <w:divBdr>
            <w:top w:val="none" w:sz="0" w:space="0" w:color="auto"/>
            <w:left w:val="none" w:sz="0" w:space="0" w:color="auto"/>
            <w:bottom w:val="none" w:sz="0" w:space="0" w:color="auto"/>
            <w:right w:val="none" w:sz="0" w:space="0" w:color="auto"/>
          </w:divBdr>
        </w:div>
        <w:div w:id="1979189950">
          <w:marLeft w:val="0"/>
          <w:marRight w:val="0"/>
          <w:marTop w:val="0"/>
          <w:marBottom w:val="0"/>
          <w:divBdr>
            <w:top w:val="none" w:sz="0" w:space="0" w:color="auto"/>
            <w:left w:val="none" w:sz="0" w:space="0" w:color="auto"/>
            <w:bottom w:val="none" w:sz="0" w:space="0" w:color="auto"/>
            <w:right w:val="none" w:sz="0" w:space="0" w:color="auto"/>
          </w:divBdr>
        </w:div>
        <w:div w:id="875315714">
          <w:marLeft w:val="0"/>
          <w:marRight w:val="0"/>
          <w:marTop w:val="0"/>
          <w:marBottom w:val="0"/>
          <w:divBdr>
            <w:top w:val="none" w:sz="0" w:space="0" w:color="auto"/>
            <w:left w:val="none" w:sz="0" w:space="0" w:color="auto"/>
            <w:bottom w:val="none" w:sz="0" w:space="0" w:color="auto"/>
            <w:right w:val="none" w:sz="0" w:space="0" w:color="auto"/>
          </w:divBdr>
        </w:div>
      </w:divsChild>
    </w:div>
    <w:div w:id="2069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4DC612E13E9409F39C9BDE074B5DF" ma:contentTypeVersion="12" ma:contentTypeDescription="Create a new document." ma:contentTypeScope="" ma:versionID="eda15df403369edf8fe4027cfdb85781">
  <xsd:schema xmlns:xsd="http://www.w3.org/2001/XMLSchema" xmlns:xs="http://www.w3.org/2001/XMLSchema" xmlns:p="http://schemas.microsoft.com/office/2006/metadata/properties" xmlns:ns3="eaf51c95-6843-4987-93c9-3e9fdcb991a6" xmlns:ns4="78f259eb-3503-4ce3-af12-8333bc273a0b" targetNamespace="http://schemas.microsoft.com/office/2006/metadata/properties" ma:root="true" ma:fieldsID="7fe06827ffb38b38ae781b50ff826728" ns3:_="" ns4:_="">
    <xsd:import namespace="eaf51c95-6843-4987-93c9-3e9fdcb991a6"/>
    <xsd:import namespace="78f259eb-3503-4ce3-af12-8333bc273a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51c95-6843-4987-93c9-3e9fdcb9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259eb-3503-4ce3-af12-8333bc273a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89D-CC26-474A-B121-BFCAFC181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51c95-6843-4987-93c9-3e9fdcb991a6"/>
    <ds:schemaRef ds:uri="78f259eb-3503-4ce3-af12-8333bc27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50E48-5AF6-4DEE-A1B0-A0003E0053CC}">
  <ds:schemaRefs>
    <ds:schemaRef ds:uri="http://schemas.microsoft.com/sharepoint/v3/contenttype/forms"/>
  </ds:schemaRefs>
</ds:datastoreItem>
</file>

<file path=customXml/itemProps3.xml><?xml version="1.0" encoding="utf-8"?>
<ds:datastoreItem xmlns:ds="http://schemas.openxmlformats.org/officeDocument/2006/customXml" ds:itemID="{38A61A7E-CC14-473C-AFFE-D57BCD0B8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Liuzzo</dc:creator>
  <cp:keywords/>
  <dc:description/>
  <cp:lastModifiedBy>Lawrence Liuzzo</cp:lastModifiedBy>
  <cp:revision>46</cp:revision>
  <dcterms:created xsi:type="dcterms:W3CDTF">2020-06-26T15:00:00Z</dcterms:created>
  <dcterms:modified xsi:type="dcterms:W3CDTF">2020-07-11T14:16:00Z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0x0101007834DC612E13E9409F39C9BDE074B5DF</vt:lpwstr>
  </property>
</Properties>
</file>